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B635" w14:textId="77777777" w:rsidR="003967EF" w:rsidRPr="009B31AA" w:rsidRDefault="00E00095" w:rsidP="006D24E7">
      <w:pPr>
        <w:shd w:val="clear" w:color="auto" w:fill="C0C0C0"/>
        <w:rPr>
          <w:rFonts w:asciiTheme="majorHAnsi" w:hAnsiTheme="majorHAnsi"/>
          <w:b/>
          <w:sz w:val="40"/>
          <w:szCs w:val="40"/>
        </w:rPr>
      </w:pPr>
      <w:r w:rsidRPr="009B31AA">
        <w:rPr>
          <w:rFonts w:asciiTheme="majorHAnsi" w:hAnsiTheme="majorHAnsi"/>
          <w:b/>
          <w:sz w:val="40"/>
          <w:szCs w:val="40"/>
        </w:rPr>
        <w:t>Lass deinen Körper sprechen!</w:t>
      </w:r>
    </w:p>
    <w:p w14:paraId="6DBE093C" w14:textId="77777777" w:rsidR="00E00095" w:rsidRDefault="00E00095">
      <w:pPr>
        <w:rPr>
          <w:rFonts w:asciiTheme="majorHAnsi" w:hAnsiTheme="majorHAnsi"/>
        </w:rPr>
      </w:pPr>
    </w:p>
    <w:p w14:paraId="2E7537E9" w14:textId="77777777" w:rsidR="00E00095" w:rsidRPr="006D24E7" w:rsidRDefault="00E00095">
      <w:pPr>
        <w:rPr>
          <w:rFonts w:asciiTheme="majorHAnsi" w:hAnsiTheme="majorHAnsi"/>
          <w:sz w:val="22"/>
          <w:szCs w:val="22"/>
        </w:rPr>
      </w:pPr>
      <w:r w:rsidRPr="006D24E7">
        <w:rPr>
          <w:rFonts w:asciiTheme="majorHAnsi" w:hAnsiTheme="majorHAnsi"/>
          <w:b/>
          <w:i/>
          <w:sz w:val="22"/>
          <w:szCs w:val="22"/>
        </w:rPr>
        <w:t xml:space="preserve">Körpersprache / </w:t>
      </w:r>
      <w:r w:rsidRPr="006D24E7">
        <w:rPr>
          <w:rFonts w:asciiTheme="majorHAnsi" w:hAnsiTheme="majorHAnsi"/>
          <w:i/>
          <w:sz w:val="22"/>
          <w:szCs w:val="22"/>
        </w:rPr>
        <w:t>Auch wenn wir mit dem Spr</w:t>
      </w:r>
      <w:r w:rsidRPr="006D24E7">
        <w:rPr>
          <w:rFonts w:asciiTheme="majorHAnsi" w:hAnsiTheme="majorHAnsi"/>
          <w:i/>
          <w:sz w:val="22"/>
          <w:szCs w:val="22"/>
        </w:rPr>
        <w:t>e</w:t>
      </w:r>
      <w:r w:rsidRPr="006D24E7">
        <w:rPr>
          <w:rFonts w:asciiTheme="majorHAnsi" w:hAnsiTheme="majorHAnsi"/>
          <w:i/>
          <w:sz w:val="22"/>
          <w:szCs w:val="22"/>
        </w:rPr>
        <w:t>chen einmal eine Pause einlegen – unser Körper spricht ununterbrochen weiter. Körpersignale und Bewegungen geben Auskunft über die i</w:t>
      </w:r>
      <w:r w:rsidRPr="006D24E7">
        <w:rPr>
          <w:rFonts w:asciiTheme="majorHAnsi" w:hAnsiTheme="majorHAnsi"/>
          <w:i/>
          <w:sz w:val="22"/>
          <w:szCs w:val="22"/>
        </w:rPr>
        <w:t>n</w:t>
      </w:r>
      <w:r w:rsidRPr="006D24E7">
        <w:rPr>
          <w:rFonts w:asciiTheme="majorHAnsi" w:hAnsiTheme="majorHAnsi"/>
          <w:i/>
          <w:sz w:val="22"/>
          <w:szCs w:val="22"/>
        </w:rPr>
        <w:t>nersten Gefühle und Gedanken eines Menschen, ohne dass es dieser wahrnimmt.</w:t>
      </w:r>
      <w:r w:rsidR="005F6EF6" w:rsidRPr="006D24E7">
        <w:rPr>
          <w:rFonts w:asciiTheme="majorHAnsi" w:hAnsiTheme="majorHAnsi"/>
          <w:i/>
          <w:sz w:val="22"/>
          <w:szCs w:val="22"/>
        </w:rPr>
        <w:t xml:space="preserve"> </w:t>
      </w:r>
    </w:p>
    <w:p w14:paraId="61EEBBE3" w14:textId="77777777" w:rsidR="00E00095" w:rsidRDefault="00E00095">
      <w:pPr>
        <w:rPr>
          <w:rFonts w:asciiTheme="majorHAnsi" w:hAnsiTheme="majorHAnsi"/>
        </w:rPr>
      </w:pPr>
    </w:p>
    <w:p w14:paraId="3FD48BE5" w14:textId="77777777" w:rsidR="00203B56" w:rsidRDefault="00203B56">
      <w:pPr>
        <w:rPr>
          <w:rFonts w:asciiTheme="majorHAnsi" w:hAnsiTheme="majorHAnsi"/>
        </w:rPr>
        <w:sectPr w:rsidR="00203B56" w:rsidSect="00434A59">
          <w:footerReference w:type="even" r:id="rId8"/>
          <w:footerReference w:type="default" r:id="rId9"/>
          <w:pgSz w:w="11900" w:h="16840"/>
          <w:pgMar w:top="1417" w:right="1417" w:bottom="1134" w:left="1417" w:header="708" w:footer="708" w:gutter="0"/>
          <w:cols w:space="708"/>
          <w:docGrid w:linePitch="360"/>
        </w:sectPr>
      </w:pPr>
    </w:p>
    <w:p w14:paraId="1EAACFEE" w14:textId="5A9FB47A" w:rsidR="00E97B3F" w:rsidRPr="00203B56" w:rsidRDefault="001A360B" w:rsidP="00203B56">
      <w:pPr>
        <w:jc w:val="both"/>
        <w:rPr>
          <w:rFonts w:asciiTheme="majorHAnsi" w:hAnsiTheme="majorHAnsi"/>
          <w:sz w:val="22"/>
          <w:szCs w:val="22"/>
        </w:rPr>
      </w:pPr>
      <w:r w:rsidRPr="00203B56">
        <w:rPr>
          <w:rFonts w:asciiTheme="majorHAnsi" w:hAnsiTheme="majorHAnsi"/>
          <w:sz w:val="22"/>
          <w:szCs w:val="22"/>
        </w:rPr>
        <w:lastRenderedPageBreak/>
        <w:t>Sie steht in einem Raum, eine Wand b</w:t>
      </w:r>
      <w:r w:rsidRPr="00203B56">
        <w:rPr>
          <w:rFonts w:asciiTheme="majorHAnsi" w:hAnsiTheme="majorHAnsi"/>
          <w:sz w:val="22"/>
          <w:szCs w:val="22"/>
        </w:rPr>
        <w:t>e</w:t>
      </w:r>
      <w:r w:rsidRPr="00203B56">
        <w:rPr>
          <w:rFonts w:asciiTheme="majorHAnsi" w:hAnsiTheme="majorHAnsi"/>
          <w:sz w:val="22"/>
          <w:szCs w:val="22"/>
        </w:rPr>
        <w:t>steht hauptsächlich aus Speigeln</w:t>
      </w:r>
      <w:r w:rsidR="005033A8" w:rsidRPr="00203B56">
        <w:rPr>
          <w:rFonts w:asciiTheme="majorHAnsi" w:hAnsiTheme="majorHAnsi"/>
          <w:sz w:val="22"/>
          <w:szCs w:val="22"/>
        </w:rPr>
        <w:t>. Der B</w:t>
      </w:r>
      <w:r w:rsidR="005033A8" w:rsidRPr="00203B56">
        <w:rPr>
          <w:rFonts w:asciiTheme="majorHAnsi" w:hAnsiTheme="majorHAnsi"/>
          <w:sz w:val="22"/>
          <w:szCs w:val="22"/>
        </w:rPr>
        <w:t>o</w:t>
      </w:r>
      <w:r w:rsidR="005033A8" w:rsidRPr="00203B56">
        <w:rPr>
          <w:rFonts w:asciiTheme="majorHAnsi" w:hAnsiTheme="majorHAnsi"/>
          <w:sz w:val="22"/>
          <w:szCs w:val="22"/>
        </w:rPr>
        <w:t>den ist mit roten Trainingsmatten belegt. Normalerweise findet hier das Training</w:t>
      </w:r>
      <w:r w:rsidR="000E5BBF" w:rsidRPr="00203B56">
        <w:rPr>
          <w:rFonts w:asciiTheme="majorHAnsi" w:hAnsiTheme="majorHAnsi"/>
          <w:sz w:val="22"/>
          <w:szCs w:val="22"/>
        </w:rPr>
        <w:t xml:space="preserve"> der Aihu Kung Fu Schule Bern</w:t>
      </w:r>
      <w:r w:rsidR="005033A8" w:rsidRPr="00203B56">
        <w:rPr>
          <w:rFonts w:asciiTheme="majorHAnsi" w:hAnsiTheme="majorHAnsi"/>
          <w:sz w:val="22"/>
          <w:szCs w:val="22"/>
        </w:rPr>
        <w:t xml:space="preserve"> statt, doch </w:t>
      </w:r>
      <w:r w:rsidR="00F56DF3" w:rsidRPr="00203B56">
        <w:rPr>
          <w:rFonts w:asciiTheme="majorHAnsi" w:hAnsiTheme="majorHAnsi"/>
          <w:sz w:val="22"/>
          <w:szCs w:val="22"/>
        </w:rPr>
        <w:t xml:space="preserve">manchmal ist das auch ihr Arbeitsplatz – ihr Arbeitsplatz als Leiterin von </w:t>
      </w:r>
      <w:r w:rsidR="008C4ED1" w:rsidRPr="00203B56">
        <w:rPr>
          <w:rFonts w:asciiTheme="majorHAnsi" w:hAnsiTheme="majorHAnsi"/>
          <w:sz w:val="22"/>
          <w:szCs w:val="22"/>
        </w:rPr>
        <w:t>Seminaren zu den Themen Körpersprache und Pa</w:t>
      </w:r>
      <w:r w:rsidR="008C4ED1" w:rsidRPr="00203B56">
        <w:rPr>
          <w:rFonts w:asciiTheme="majorHAnsi" w:hAnsiTheme="majorHAnsi"/>
          <w:sz w:val="22"/>
          <w:szCs w:val="22"/>
        </w:rPr>
        <w:t>n</w:t>
      </w:r>
      <w:r w:rsidR="004C32C6">
        <w:rPr>
          <w:rFonts w:asciiTheme="majorHAnsi" w:hAnsiTheme="majorHAnsi"/>
          <w:sz w:val="22"/>
          <w:szCs w:val="22"/>
        </w:rPr>
        <w:t>tomime</w:t>
      </w:r>
      <w:r w:rsidR="00F56DF3" w:rsidRPr="00203B56">
        <w:rPr>
          <w:rFonts w:asciiTheme="majorHAnsi" w:hAnsiTheme="majorHAnsi"/>
          <w:sz w:val="22"/>
          <w:szCs w:val="22"/>
        </w:rPr>
        <w:t xml:space="preserve">. </w:t>
      </w:r>
    </w:p>
    <w:p w14:paraId="19F7967C" w14:textId="424EBF5B" w:rsidR="00E00095" w:rsidRPr="00203B56" w:rsidRDefault="00203B56" w:rsidP="00203B56">
      <w:pPr>
        <w:jc w:val="both"/>
        <w:rPr>
          <w:rFonts w:asciiTheme="majorHAnsi" w:hAnsiTheme="majorHAnsi"/>
          <w:sz w:val="22"/>
          <w:szCs w:val="22"/>
        </w:rPr>
      </w:pPr>
      <w:r w:rsidRPr="00203B56">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40FA8B3" wp14:editId="0B1505D9">
                <wp:simplePos x="0" y="0"/>
                <wp:positionH relativeFrom="column">
                  <wp:posOffset>3086100</wp:posOffset>
                </wp:positionH>
                <wp:positionV relativeFrom="paragraph">
                  <wp:posOffset>1572260</wp:posOffset>
                </wp:positionV>
                <wp:extent cx="2514600" cy="5013960"/>
                <wp:effectExtent l="0" t="0" r="25400" b="15240"/>
                <wp:wrapSquare wrapText="bothSides"/>
                <wp:docPr id="1" name="Textfeld 1"/>
                <wp:cNvGraphicFramePr/>
                <a:graphic xmlns:a="http://schemas.openxmlformats.org/drawingml/2006/main">
                  <a:graphicData uri="http://schemas.microsoft.com/office/word/2010/wordprocessingShape">
                    <wps:wsp>
                      <wps:cNvSpPr txBox="1"/>
                      <wps:spPr>
                        <a:xfrm>
                          <a:off x="0" y="0"/>
                          <a:ext cx="2514600" cy="50139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AFA72" w14:textId="408E1A04" w:rsidR="00F86EF0" w:rsidRPr="001D1B14" w:rsidRDefault="00F86EF0" w:rsidP="00203B56">
                            <w:pPr>
                              <w:rPr>
                                <w:rFonts w:asciiTheme="majorHAnsi" w:hAnsiTheme="majorHAnsi"/>
                                <w:b/>
                                <w:sz w:val="22"/>
                                <w:szCs w:val="22"/>
                              </w:rPr>
                            </w:pPr>
                            <w:r w:rsidRPr="00203B56">
                              <w:rPr>
                                <w:rFonts w:asciiTheme="majorHAnsi" w:hAnsiTheme="majorHAnsi"/>
                                <w:b/>
                                <w:sz w:val="22"/>
                                <w:szCs w:val="22"/>
                              </w:rPr>
                              <w:t>55-38-7-REGEL NACH MEHRABIAN</w:t>
                            </w:r>
                          </w:p>
                          <w:p w14:paraId="34D6C334" w14:textId="416A94E7" w:rsidR="00F86EF0" w:rsidRPr="00203B56" w:rsidRDefault="00F86EF0" w:rsidP="00203B56">
                            <w:pPr>
                              <w:rPr>
                                <w:rFonts w:asciiTheme="majorHAnsi" w:hAnsiTheme="majorHAnsi"/>
                                <w:sz w:val="22"/>
                                <w:szCs w:val="22"/>
                              </w:rPr>
                            </w:pPr>
                            <w:r w:rsidRPr="00203B56">
                              <w:rPr>
                                <w:rFonts w:asciiTheme="majorHAnsi" w:hAnsiTheme="majorHAnsi"/>
                                <w:sz w:val="22"/>
                                <w:szCs w:val="22"/>
                              </w:rPr>
                              <w:t>Der US-amerikanische Psychologe Albert Mehrabian erstellte eine faszinierende Studie über das Verständnis der Bede</w:t>
                            </w:r>
                            <w:r w:rsidRPr="00203B56">
                              <w:rPr>
                                <w:rFonts w:asciiTheme="majorHAnsi" w:hAnsiTheme="majorHAnsi"/>
                                <w:sz w:val="22"/>
                                <w:szCs w:val="22"/>
                              </w:rPr>
                              <w:t>u</w:t>
                            </w:r>
                            <w:r w:rsidRPr="00203B56">
                              <w:rPr>
                                <w:rFonts w:asciiTheme="majorHAnsi" w:hAnsiTheme="majorHAnsi"/>
                                <w:sz w:val="22"/>
                                <w:szCs w:val="22"/>
                              </w:rPr>
                              <w:t>tung von nonverbaler Kommunikation. Mehrabian beobachtete bei Präsentat</w:t>
                            </w:r>
                            <w:r w:rsidRPr="00203B56">
                              <w:rPr>
                                <w:rFonts w:asciiTheme="majorHAnsi" w:hAnsiTheme="majorHAnsi"/>
                                <w:sz w:val="22"/>
                                <w:szCs w:val="22"/>
                              </w:rPr>
                              <w:t>i</w:t>
                            </w:r>
                            <w:r w:rsidRPr="00203B56">
                              <w:rPr>
                                <w:rFonts w:asciiTheme="majorHAnsi" w:hAnsiTheme="majorHAnsi"/>
                                <w:sz w:val="22"/>
                                <w:szCs w:val="22"/>
                              </w:rPr>
                              <w:t>onen vor Gruppen, dass...</w:t>
                            </w:r>
                          </w:p>
                          <w:p w14:paraId="2E0B68ED" w14:textId="77777777" w:rsidR="00F86EF0" w:rsidRPr="00203B56" w:rsidRDefault="00F86EF0" w:rsidP="00203B56">
                            <w:pPr>
                              <w:pStyle w:val="Listenabsatz"/>
                              <w:numPr>
                                <w:ilvl w:val="0"/>
                                <w:numId w:val="1"/>
                              </w:numPr>
                              <w:rPr>
                                <w:rStyle w:val="normal"/>
                                <w:rFonts w:asciiTheme="majorHAnsi" w:hAnsiTheme="majorHAnsi"/>
                                <w:sz w:val="22"/>
                                <w:szCs w:val="22"/>
                              </w:rPr>
                            </w:pPr>
                            <w:r w:rsidRPr="00203B56">
                              <w:rPr>
                                <w:rStyle w:val="normal"/>
                                <w:rFonts w:asciiTheme="majorHAnsi" w:eastAsia="Times New Roman" w:hAnsiTheme="majorHAnsi" w:cs="Times New Roman"/>
                                <w:sz w:val="22"/>
                                <w:szCs w:val="22"/>
                              </w:rPr>
                              <w:t>55 Prozent der Wirkung durch die Körpersprache (Körperha</w:t>
                            </w:r>
                            <w:r w:rsidRPr="00203B56">
                              <w:rPr>
                                <w:rStyle w:val="normal"/>
                                <w:rFonts w:asciiTheme="majorHAnsi" w:eastAsia="Times New Roman" w:hAnsiTheme="majorHAnsi" w:cs="Times New Roman"/>
                                <w:sz w:val="22"/>
                                <w:szCs w:val="22"/>
                              </w:rPr>
                              <w:t>l</w:t>
                            </w:r>
                            <w:r w:rsidRPr="00203B56">
                              <w:rPr>
                                <w:rStyle w:val="normal"/>
                                <w:rFonts w:asciiTheme="majorHAnsi" w:eastAsia="Times New Roman" w:hAnsiTheme="majorHAnsi" w:cs="Times New Roman"/>
                                <w:sz w:val="22"/>
                                <w:szCs w:val="22"/>
                              </w:rPr>
                              <w:t>tung, Mimik, Gestik und Augenkontakt) des Sprechers b</w:t>
                            </w:r>
                            <w:r w:rsidRPr="00203B56">
                              <w:rPr>
                                <w:rStyle w:val="normal"/>
                                <w:rFonts w:asciiTheme="majorHAnsi" w:eastAsia="Times New Roman" w:hAnsiTheme="majorHAnsi" w:cs="Times New Roman"/>
                                <w:sz w:val="22"/>
                                <w:szCs w:val="22"/>
                              </w:rPr>
                              <w:t>e</w:t>
                            </w:r>
                            <w:r w:rsidRPr="00203B56">
                              <w:rPr>
                                <w:rStyle w:val="normal"/>
                                <w:rFonts w:asciiTheme="majorHAnsi" w:eastAsia="Times New Roman" w:hAnsiTheme="majorHAnsi" w:cs="Times New Roman"/>
                                <w:sz w:val="22"/>
                                <w:szCs w:val="22"/>
                              </w:rPr>
                              <w:t>stimmt wird</w:t>
                            </w:r>
                          </w:p>
                          <w:p w14:paraId="06C50712" w14:textId="77777777" w:rsidR="00F86EF0" w:rsidRPr="00203B56" w:rsidRDefault="00F86EF0" w:rsidP="00203B56">
                            <w:pPr>
                              <w:pStyle w:val="Listenabsatz"/>
                              <w:numPr>
                                <w:ilvl w:val="0"/>
                                <w:numId w:val="1"/>
                              </w:numPr>
                              <w:rPr>
                                <w:rStyle w:val="normal"/>
                                <w:rFonts w:asciiTheme="majorHAnsi" w:hAnsiTheme="majorHAnsi"/>
                                <w:sz w:val="22"/>
                                <w:szCs w:val="22"/>
                              </w:rPr>
                            </w:pPr>
                            <w:r w:rsidRPr="00203B56">
                              <w:rPr>
                                <w:rStyle w:val="normal"/>
                                <w:rFonts w:asciiTheme="majorHAnsi" w:eastAsia="Times New Roman" w:hAnsiTheme="majorHAnsi" w:cs="Times New Roman"/>
                                <w:sz w:val="22"/>
                                <w:szCs w:val="22"/>
                              </w:rPr>
                              <w:t>38 Prozent des Effekts durch die Stimmlage des Sprechers b</w:t>
                            </w:r>
                            <w:r w:rsidRPr="00203B56">
                              <w:rPr>
                                <w:rStyle w:val="normal"/>
                                <w:rFonts w:asciiTheme="majorHAnsi" w:eastAsia="Times New Roman" w:hAnsiTheme="majorHAnsi" w:cs="Times New Roman"/>
                                <w:sz w:val="22"/>
                                <w:szCs w:val="22"/>
                              </w:rPr>
                              <w:t>e</w:t>
                            </w:r>
                            <w:r w:rsidRPr="00203B56">
                              <w:rPr>
                                <w:rStyle w:val="normal"/>
                                <w:rFonts w:asciiTheme="majorHAnsi" w:eastAsia="Times New Roman" w:hAnsiTheme="majorHAnsi" w:cs="Times New Roman"/>
                                <w:sz w:val="22"/>
                                <w:szCs w:val="22"/>
                              </w:rPr>
                              <w:t>stimmt wird</w:t>
                            </w:r>
                          </w:p>
                          <w:p w14:paraId="4FACEF24" w14:textId="77777777" w:rsidR="00F86EF0" w:rsidRPr="00203B56" w:rsidRDefault="00F86EF0" w:rsidP="00203B56">
                            <w:pPr>
                              <w:pStyle w:val="Listenabsatz"/>
                              <w:numPr>
                                <w:ilvl w:val="0"/>
                                <w:numId w:val="1"/>
                              </w:numPr>
                              <w:rPr>
                                <w:rFonts w:asciiTheme="majorHAnsi" w:hAnsiTheme="majorHAnsi"/>
                                <w:sz w:val="22"/>
                                <w:szCs w:val="22"/>
                              </w:rPr>
                            </w:pPr>
                            <w:r w:rsidRPr="00203B56">
                              <w:rPr>
                                <w:rStyle w:val="normal"/>
                                <w:rFonts w:asciiTheme="majorHAnsi" w:eastAsia="Times New Roman" w:hAnsiTheme="majorHAnsi" w:cs="Times New Roman"/>
                                <w:sz w:val="22"/>
                                <w:szCs w:val="22"/>
                              </w:rPr>
                              <w:t>nur 7 Prozent der Wirkung durch den Inhalt Ihres Vortrags b</w:t>
                            </w:r>
                            <w:r w:rsidRPr="00203B56">
                              <w:rPr>
                                <w:rStyle w:val="normal"/>
                                <w:rFonts w:asciiTheme="majorHAnsi" w:eastAsia="Times New Roman" w:hAnsiTheme="majorHAnsi" w:cs="Times New Roman"/>
                                <w:sz w:val="22"/>
                                <w:szCs w:val="22"/>
                              </w:rPr>
                              <w:t>e</w:t>
                            </w:r>
                            <w:r w:rsidRPr="00203B56">
                              <w:rPr>
                                <w:rStyle w:val="normal"/>
                                <w:rFonts w:asciiTheme="majorHAnsi" w:eastAsia="Times New Roman" w:hAnsiTheme="majorHAnsi" w:cs="Times New Roman"/>
                                <w:sz w:val="22"/>
                                <w:szCs w:val="22"/>
                              </w:rPr>
                              <w:t>stimmt wird</w:t>
                            </w:r>
                          </w:p>
                          <w:p w14:paraId="7994CDFB" w14:textId="5CAF0ED2" w:rsidR="00F86EF0" w:rsidRPr="00203B56" w:rsidRDefault="00F86EF0" w:rsidP="00203B56">
                            <w:pPr>
                              <w:rPr>
                                <w:rFonts w:asciiTheme="majorHAnsi" w:hAnsiTheme="majorHAnsi"/>
                                <w:sz w:val="22"/>
                                <w:szCs w:val="22"/>
                              </w:rPr>
                            </w:pPr>
                            <w:r w:rsidRPr="00203B56">
                              <w:rPr>
                                <w:rFonts w:asciiTheme="majorHAnsi" w:hAnsiTheme="majorHAnsi"/>
                                <w:sz w:val="22"/>
                                <w:szCs w:val="22"/>
                              </w:rPr>
                              <w:t>Wegen dieser starken Gewichtung der Körpersprache werden Schauspieler sehr intensiv in der Anwendung der Körpe</w:t>
                            </w:r>
                            <w:r w:rsidRPr="00203B56">
                              <w:rPr>
                                <w:rFonts w:asciiTheme="majorHAnsi" w:hAnsiTheme="majorHAnsi"/>
                                <w:sz w:val="22"/>
                                <w:szCs w:val="22"/>
                              </w:rPr>
                              <w:t>r</w:t>
                            </w:r>
                            <w:r w:rsidRPr="00203B56">
                              <w:rPr>
                                <w:rFonts w:asciiTheme="majorHAnsi" w:hAnsiTheme="majorHAnsi"/>
                                <w:sz w:val="22"/>
                                <w:szCs w:val="22"/>
                              </w:rPr>
                              <w:t>sprache trainiert. Die Wirkung der Schauspieler auf den Zuschauer wird nämlich vor allem durch nonverbale Elemente erzielt.</w:t>
                            </w:r>
                          </w:p>
                          <w:p w14:paraId="3E335889" w14:textId="79941D3A" w:rsidR="00F86EF0" w:rsidRDefault="00F86EF0">
                            <w:pPr>
                              <w:rPr>
                                <w:rFonts w:asciiTheme="majorHAnsi" w:hAnsiTheme="majorHAnsi"/>
                                <w:sz w:val="18"/>
                                <w:szCs w:val="18"/>
                              </w:rPr>
                            </w:pPr>
                            <w:r w:rsidRPr="0079359B">
                              <w:rPr>
                                <w:rFonts w:asciiTheme="majorHAnsi" w:hAnsiTheme="majorHAnsi"/>
                                <w:sz w:val="18"/>
                                <w:szCs w:val="18"/>
                              </w:rPr>
                              <w:t>Quelle</w:t>
                            </w:r>
                            <w:r>
                              <w:rPr>
                                <w:rFonts w:asciiTheme="majorHAnsi" w:hAnsiTheme="majorHAnsi"/>
                                <w:sz w:val="18"/>
                                <w:szCs w:val="18"/>
                              </w:rPr>
                              <w:t xml:space="preserve">: vgl. http://www.soft-skills.com/ </w:t>
                            </w:r>
                            <w:r w:rsidRPr="0079359B">
                              <w:rPr>
                                <w:rFonts w:asciiTheme="majorHAnsi" w:hAnsiTheme="majorHAnsi"/>
                                <w:sz w:val="18"/>
                                <w:szCs w:val="18"/>
                              </w:rPr>
                              <w:t>menta</w:t>
                            </w:r>
                            <w:r w:rsidRPr="0079359B">
                              <w:rPr>
                                <w:rFonts w:asciiTheme="majorHAnsi" w:hAnsiTheme="majorHAnsi"/>
                                <w:sz w:val="18"/>
                                <w:szCs w:val="18"/>
                              </w:rPr>
                              <w:t>l</w:t>
                            </w:r>
                            <w:r w:rsidRPr="0079359B">
                              <w:rPr>
                                <w:rFonts w:asciiTheme="majorHAnsi" w:hAnsiTheme="majorHAnsi"/>
                                <w:sz w:val="18"/>
                                <w:szCs w:val="18"/>
                              </w:rPr>
                              <w:t>kompetenz/nonverbalesensibilitaet/</w:t>
                            </w:r>
                          </w:p>
                          <w:p w14:paraId="760CBF4A" w14:textId="20D69977" w:rsidR="00F86EF0" w:rsidRPr="0079359B" w:rsidRDefault="00F86EF0">
                            <w:pPr>
                              <w:rPr>
                                <w:rFonts w:asciiTheme="majorHAnsi" w:hAnsiTheme="majorHAnsi"/>
                                <w:sz w:val="18"/>
                                <w:szCs w:val="18"/>
                              </w:rPr>
                            </w:pPr>
                            <w:r w:rsidRPr="0079359B">
                              <w:rPr>
                                <w:rFonts w:asciiTheme="majorHAnsi" w:hAnsiTheme="majorHAnsi"/>
                                <w:sz w:val="18"/>
                                <w:szCs w:val="18"/>
                              </w:rPr>
                              <w:t>mehrabian/55387regel.php</w:t>
                            </w:r>
                            <w:r>
                              <w:rPr>
                                <w:rFonts w:asciiTheme="majorHAnsi" w:hAnsiTheme="majorHAnsi"/>
                                <w:sz w:val="18"/>
                                <w:szCs w:val="18"/>
                              </w:rPr>
                              <w:t>; 22.04.2012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left:0;text-align:left;margin-left:243pt;margin-top:123.8pt;width:198pt;height:3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" filled="f" strokecolor="black [3213]">
                <v:textbox>
                  <w:txbxContent>
                    <w:p w14:paraId="3D2AFA72" w14:textId="408E1A04" w:rsidR="00F86EF0" w:rsidRPr="001D1B14" w:rsidRDefault="00F86EF0" w:rsidP="00203B56">
                      <w:pPr>
                        <w:rPr>
                          <w:rFonts w:asciiTheme="majorHAnsi" w:hAnsiTheme="majorHAnsi"/>
                          <w:b/>
                          <w:sz w:val="22"/>
                          <w:szCs w:val="22"/>
                        </w:rPr>
                      </w:pPr>
                      <w:r w:rsidRPr="00203B56">
                        <w:rPr>
                          <w:rFonts w:asciiTheme="majorHAnsi" w:hAnsiTheme="majorHAnsi"/>
                          <w:b/>
                          <w:sz w:val="22"/>
                          <w:szCs w:val="22"/>
                        </w:rPr>
                        <w:t>55-38-7-REGEL NACH MEHRABIAN</w:t>
                      </w:r>
                    </w:p>
                    <w:p w14:paraId="34D6C334" w14:textId="416A94E7" w:rsidR="00F86EF0" w:rsidRPr="00203B56" w:rsidRDefault="00F86EF0" w:rsidP="00203B56">
                      <w:pPr>
                        <w:rPr>
                          <w:rFonts w:asciiTheme="majorHAnsi" w:hAnsiTheme="majorHAnsi"/>
                          <w:sz w:val="22"/>
                          <w:szCs w:val="22"/>
                        </w:rPr>
                      </w:pPr>
                      <w:r w:rsidRPr="00203B56">
                        <w:rPr>
                          <w:rFonts w:asciiTheme="majorHAnsi" w:hAnsiTheme="majorHAnsi"/>
                          <w:sz w:val="22"/>
                          <w:szCs w:val="22"/>
                        </w:rPr>
                        <w:t>Der US-amerikanische Psychologe Albert Mehrabian erstellte eine faszinierende Studie über das Verständnis der Bede</w:t>
                      </w:r>
                      <w:r w:rsidRPr="00203B56">
                        <w:rPr>
                          <w:rFonts w:asciiTheme="majorHAnsi" w:hAnsiTheme="majorHAnsi"/>
                          <w:sz w:val="22"/>
                          <w:szCs w:val="22"/>
                        </w:rPr>
                        <w:t>u</w:t>
                      </w:r>
                      <w:r w:rsidRPr="00203B56">
                        <w:rPr>
                          <w:rFonts w:asciiTheme="majorHAnsi" w:hAnsiTheme="majorHAnsi"/>
                          <w:sz w:val="22"/>
                          <w:szCs w:val="22"/>
                        </w:rPr>
                        <w:t>tung von nonverbaler Kommunikation. Mehrabian beobachtete bei Präsentat</w:t>
                      </w:r>
                      <w:r w:rsidRPr="00203B56">
                        <w:rPr>
                          <w:rFonts w:asciiTheme="majorHAnsi" w:hAnsiTheme="majorHAnsi"/>
                          <w:sz w:val="22"/>
                          <w:szCs w:val="22"/>
                        </w:rPr>
                        <w:t>i</w:t>
                      </w:r>
                      <w:r w:rsidRPr="00203B56">
                        <w:rPr>
                          <w:rFonts w:asciiTheme="majorHAnsi" w:hAnsiTheme="majorHAnsi"/>
                          <w:sz w:val="22"/>
                          <w:szCs w:val="22"/>
                        </w:rPr>
                        <w:t>onen vor Gruppen, dass...</w:t>
                      </w:r>
                    </w:p>
                    <w:p w14:paraId="2E0B68ED" w14:textId="77777777" w:rsidR="00F86EF0" w:rsidRPr="00203B56" w:rsidRDefault="00F86EF0" w:rsidP="00203B56">
                      <w:pPr>
                        <w:pStyle w:val="Listenabsatz"/>
                        <w:numPr>
                          <w:ilvl w:val="0"/>
                          <w:numId w:val="1"/>
                        </w:numPr>
                        <w:rPr>
                          <w:rStyle w:val="normal"/>
                          <w:rFonts w:asciiTheme="majorHAnsi" w:hAnsiTheme="majorHAnsi"/>
                          <w:sz w:val="22"/>
                          <w:szCs w:val="22"/>
                        </w:rPr>
                      </w:pPr>
                      <w:r w:rsidRPr="00203B56">
                        <w:rPr>
                          <w:rStyle w:val="normal"/>
                          <w:rFonts w:asciiTheme="majorHAnsi" w:eastAsia="Times New Roman" w:hAnsiTheme="majorHAnsi" w:cs="Times New Roman"/>
                          <w:sz w:val="22"/>
                          <w:szCs w:val="22"/>
                        </w:rPr>
                        <w:t>55 Prozent der Wirkung durch die Körpersprache (Körperha</w:t>
                      </w:r>
                      <w:r w:rsidRPr="00203B56">
                        <w:rPr>
                          <w:rStyle w:val="normal"/>
                          <w:rFonts w:asciiTheme="majorHAnsi" w:eastAsia="Times New Roman" w:hAnsiTheme="majorHAnsi" w:cs="Times New Roman"/>
                          <w:sz w:val="22"/>
                          <w:szCs w:val="22"/>
                        </w:rPr>
                        <w:t>l</w:t>
                      </w:r>
                      <w:r w:rsidRPr="00203B56">
                        <w:rPr>
                          <w:rStyle w:val="normal"/>
                          <w:rFonts w:asciiTheme="majorHAnsi" w:eastAsia="Times New Roman" w:hAnsiTheme="majorHAnsi" w:cs="Times New Roman"/>
                          <w:sz w:val="22"/>
                          <w:szCs w:val="22"/>
                        </w:rPr>
                        <w:t>tung, Mimik, Gestik und Augenkontakt) des Sprechers b</w:t>
                      </w:r>
                      <w:r w:rsidRPr="00203B56">
                        <w:rPr>
                          <w:rStyle w:val="normal"/>
                          <w:rFonts w:asciiTheme="majorHAnsi" w:eastAsia="Times New Roman" w:hAnsiTheme="majorHAnsi" w:cs="Times New Roman"/>
                          <w:sz w:val="22"/>
                          <w:szCs w:val="22"/>
                        </w:rPr>
                        <w:t>e</w:t>
                      </w:r>
                      <w:r w:rsidRPr="00203B56">
                        <w:rPr>
                          <w:rStyle w:val="normal"/>
                          <w:rFonts w:asciiTheme="majorHAnsi" w:eastAsia="Times New Roman" w:hAnsiTheme="majorHAnsi" w:cs="Times New Roman"/>
                          <w:sz w:val="22"/>
                          <w:szCs w:val="22"/>
                        </w:rPr>
                        <w:t>stimmt wird</w:t>
                      </w:r>
                    </w:p>
                    <w:p w14:paraId="06C50712" w14:textId="77777777" w:rsidR="00F86EF0" w:rsidRPr="00203B56" w:rsidRDefault="00F86EF0" w:rsidP="00203B56">
                      <w:pPr>
                        <w:pStyle w:val="Listenabsatz"/>
                        <w:numPr>
                          <w:ilvl w:val="0"/>
                          <w:numId w:val="1"/>
                        </w:numPr>
                        <w:rPr>
                          <w:rStyle w:val="normal"/>
                          <w:rFonts w:asciiTheme="majorHAnsi" w:hAnsiTheme="majorHAnsi"/>
                          <w:sz w:val="22"/>
                          <w:szCs w:val="22"/>
                        </w:rPr>
                      </w:pPr>
                      <w:r w:rsidRPr="00203B56">
                        <w:rPr>
                          <w:rStyle w:val="normal"/>
                          <w:rFonts w:asciiTheme="majorHAnsi" w:eastAsia="Times New Roman" w:hAnsiTheme="majorHAnsi" w:cs="Times New Roman"/>
                          <w:sz w:val="22"/>
                          <w:szCs w:val="22"/>
                        </w:rPr>
                        <w:t>38 Prozent des Effekts durch die Stimmlage des Sprechers b</w:t>
                      </w:r>
                      <w:r w:rsidRPr="00203B56">
                        <w:rPr>
                          <w:rStyle w:val="normal"/>
                          <w:rFonts w:asciiTheme="majorHAnsi" w:eastAsia="Times New Roman" w:hAnsiTheme="majorHAnsi" w:cs="Times New Roman"/>
                          <w:sz w:val="22"/>
                          <w:szCs w:val="22"/>
                        </w:rPr>
                        <w:t>e</w:t>
                      </w:r>
                      <w:r w:rsidRPr="00203B56">
                        <w:rPr>
                          <w:rStyle w:val="normal"/>
                          <w:rFonts w:asciiTheme="majorHAnsi" w:eastAsia="Times New Roman" w:hAnsiTheme="majorHAnsi" w:cs="Times New Roman"/>
                          <w:sz w:val="22"/>
                          <w:szCs w:val="22"/>
                        </w:rPr>
                        <w:t>stimmt wird</w:t>
                      </w:r>
                    </w:p>
                    <w:p w14:paraId="4FACEF24" w14:textId="77777777" w:rsidR="00F86EF0" w:rsidRPr="00203B56" w:rsidRDefault="00F86EF0" w:rsidP="00203B56">
                      <w:pPr>
                        <w:pStyle w:val="Listenabsatz"/>
                        <w:numPr>
                          <w:ilvl w:val="0"/>
                          <w:numId w:val="1"/>
                        </w:numPr>
                        <w:rPr>
                          <w:rFonts w:asciiTheme="majorHAnsi" w:hAnsiTheme="majorHAnsi"/>
                          <w:sz w:val="22"/>
                          <w:szCs w:val="22"/>
                        </w:rPr>
                      </w:pPr>
                      <w:r w:rsidRPr="00203B56">
                        <w:rPr>
                          <w:rStyle w:val="normal"/>
                          <w:rFonts w:asciiTheme="majorHAnsi" w:eastAsia="Times New Roman" w:hAnsiTheme="majorHAnsi" w:cs="Times New Roman"/>
                          <w:sz w:val="22"/>
                          <w:szCs w:val="22"/>
                        </w:rPr>
                        <w:t>nur 7 Prozent der Wirkung durch den Inhalt Ihres Vortrags b</w:t>
                      </w:r>
                      <w:r w:rsidRPr="00203B56">
                        <w:rPr>
                          <w:rStyle w:val="normal"/>
                          <w:rFonts w:asciiTheme="majorHAnsi" w:eastAsia="Times New Roman" w:hAnsiTheme="majorHAnsi" w:cs="Times New Roman"/>
                          <w:sz w:val="22"/>
                          <w:szCs w:val="22"/>
                        </w:rPr>
                        <w:t>e</w:t>
                      </w:r>
                      <w:r w:rsidRPr="00203B56">
                        <w:rPr>
                          <w:rStyle w:val="normal"/>
                          <w:rFonts w:asciiTheme="majorHAnsi" w:eastAsia="Times New Roman" w:hAnsiTheme="majorHAnsi" w:cs="Times New Roman"/>
                          <w:sz w:val="22"/>
                          <w:szCs w:val="22"/>
                        </w:rPr>
                        <w:t>stimmt wird</w:t>
                      </w:r>
                    </w:p>
                    <w:p w14:paraId="7994CDFB" w14:textId="5CAF0ED2" w:rsidR="00F86EF0" w:rsidRPr="00203B56" w:rsidRDefault="00F86EF0" w:rsidP="00203B56">
                      <w:pPr>
                        <w:rPr>
                          <w:rFonts w:asciiTheme="majorHAnsi" w:hAnsiTheme="majorHAnsi"/>
                          <w:sz w:val="22"/>
                          <w:szCs w:val="22"/>
                        </w:rPr>
                      </w:pPr>
                      <w:r w:rsidRPr="00203B56">
                        <w:rPr>
                          <w:rFonts w:asciiTheme="majorHAnsi" w:hAnsiTheme="majorHAnsi"/>
                          <w:sz w:val="22"/>
                          <w:szCs w:val="22"/>
                        </w:rPr>
                        <w:t>Wegen dieser starken Gewichtung der Körpersprache werden Schauspieler sehr intensiv in der Anwendung der Körpe</w:t>
                      </w:r>
                      <w:r w:rsidRPr="00203B56">
                        <w:rPr>
                          <w:rFonts w:asciiTheme="majorHAnsi" w:hAnsiTheme="majorHAnsi"/>
                          <w:sz w:val="22"/>
                          <w:szCs w:val="22"/>
                        </w:rPr>
                        <w:t>r</w:t>
                      </w:r>
                      <w:r w:rsidRPr="00203B56">
                        <w:rPr>
                          <w:rFonts w:asciiTheme="majorHAnsi" w:hAnsiTheme="majorHAnsi"/>
                          <w:sz w:val="22"/>
                          <w:szCs w:val="22"/>
                        </w:rPr>
                        <w:t>sprache trainiert. Die Wirkung der Schauspieler auf den Zuschauer wird nämlich vor allem durch nonverbale Elemente erzielt.</w:t>
                      </w:r>
                    </w:p>
                    <w:p w14:paraId="3E335889" w14:textId="79941D3A" w:rsidR="00F86EF0" w:rsidRDefault="00F86EF0">
                      <w:pPr>
                        <w:rPr>
                          <w:rFonts w:asciiTheme="majorHAnsi" w:hAnsiTheme="majorHAnsi"/>
                          <w:sz w:val="18"/>
                          <w:szCs w:val="18"/>
                        </w:rPr>
                      </w:pPr>
                      <w:r w:rsidRPr="0079359B">
                        <w:rPr>
                          <w:rFonts w:asciiTheme="majorHAnsi" w:hAnsiTheme="majorHAnsi"/>
                          <w:sz w:val="18"/>
                          <w:szCs w:val="18"/>
                        </w:rPr>
                        <w:t>Quelle</w:t>
                      </w:r>
                      <w:r>
                        <w:rPr>
                          <w:rFonts w:asciiTheme="majorHAnsi" w:hAnsiTheme="majorHAnsi"/>
                          <w:sz w:val="18"/>
                          <w:szCs w:val="18"/>
                        </w:rPr>
                        <w:t xml:space="preserve">: vgl. http://www.soft-skills.com/ </w:t>
                      </w:r>
                      <w:r w:rsidRPr="0079359B">
                        <w:rPr>
                          <w:rFonts w:asciiTheme="majorHAnsi" w:hAnsiTheme="majorHAnsi"/>
                          <w:sz w:val="18"/>
                          <w:szCs w:val="18"/>
                        </w:rPr>
                        <w:t>menta</w:t>
                      </w:r>
                      <w:r w:rsidRPr="0079359B">
                        <w:rPr>
                          <w:rFonts w:asciiTheme="majorHAnsi" w:hAnsiTheme="majorHAnsi"/>
                          <w:sz w:val="18"/>
                          <w:szCs w:val="18"/>
                        </w:rPr>
                        <w:t>l</w:t>
                      </w:r>
                      <w:r w:rsidRPr="0079359B">
                        <w:rPr>
                          <w:rFonts w:asciiTheme="majorHAnsi" w:hAnsiTheme="majorHAnsi"/>
                          <w:sz w:val="18"/>
                          <w:szCs w:val="18"/>
                        </w:rPr>
                        <w:t>kompetenz/nonverbalesensibilitaet/</w:t>
                      </w:r>
                    </w:p>
                    <w:p w14:paraId="760CBF4A" w14:textId="20D69977" w:rsidR="00F86EF0" w:rsidRPr="0079359B" w:rsidRDefault="00F86EF0">
                      <w:pPr>
                        <w:rPr>
                          <w:rFonts w:asciiTheme="majorHAnsi" w:hAnsiTheme="majorHAnsi"/>
                          <w:sz w:val="18"/>
                          <w:szCs w:val="18"/>
                        </w:rPr>
                      </w:pPr>
                      <w:r w:rsidRPr="0079359B">
                        <w:rPr>
                          <w:rFonts w:asciiTheme="majorHAnsi" w:hAnsiTheme="majorHAnsi"/>
                          <w:sz w:val="18"/>
                          <w:szCs w:val="18"/>
                        </w:rPr>
                        <w:t>mehrabian/55387regel.php</w:t>
                      </w:r>
                      <w:r>
                        <w:rPr>
                          <w:rFonts w:asciiTheme="majorHAnsi" w:hAnsiTheme="majorHAnsi"/>
                          <w:sz w:val="18"/>
                          <w:szCs w:val="18"/>
                        </w:rPr>
                        <w:t>; 22.04.2012</w:t>
                      </w:r>
                    </w:p>
                  </w:txbxContent>
                </v:textbox>
                <w10:wrap type="square"/>
              </v:shape>
            </w:pict>
          </mc:Fallback>
        </mc:AlternateContent>
      </w:r>
      <w:r w:rsidR="008C4ED1" w:rsidRPr="00203B56">
        <w:rPr>
          <w:rFonts w:asciiTheme="majorHAnsi" w:hAnsiTheme="majorHAnsi"/>
          <w:sz w:val="22"/>
          <w:szCs w:val="22"/>
        </w:rPr>
        <w:t xml:space="preserve">Andrea Hiltbrunner </w:t>
      </w:r>
      <w:r w:rsidR="000E5BBF" w:rsidRPr="00203B56">
        <w:rPr>
          <w:rFonts w:asciiTheme="majorHAnsi" w:hAnsiTheme="majorHAnsi"/>
          <w:sz w:val="22"/>
          <w:szCs w:val="22"/>
        </w:rPr>
        <w:t xml:space="preserve"> befasst sich schon seit vielen Jahren mit der Sprache des menschl</w:t>
      </w:r>
      <w:r w:rsidR="000E5BBF" w:rsidRPr="00203B56">
        <w:rPr>
          <w:rFonts w:asciiTheme="majorHAnsi" w:hAnsiTheme="majorHAnsi"/>
          <w:sz w:val="22"/>
          <w:szCs w:val="22"/>
        </w:rPr>
        <w:t>i</w:t>
      </w:r>
      <w:r w:rsidR="000E5BBF" w:rsidRPr="00203B56">
        <w:rPr>
          <w:rFonts w:asciiTheme="majorHAnsi" w:hAnsiTheme="majorHAnsi"/>
          <w:sz w:val="22"/>
          <w:szCs w:val="22"/>
        </w:rPr>
        <w:t>chen Körpers. Im Jahre 1995 schloss sie ihre Ausbildung zur Lehrerin ab. Doch nachdem sie fünf Jahre auf diesem Beruf gearbeitet hatte, wurde ihr klar, dass es ihr Wunsch war</w:t>
      </w:r>
      <w:r w:rsidR="00E97B3F" w:rsidRPr="00203B56">
        <w:rPr>
          <w:rFonts w:asciiTheme="majorHAnsi" w:hAnsiTheme="majorHAnsi"/>
          <w:sz w:val="22"/>
          <w:szCs w:val="22"/>
        </w:rPr>
        <w:t>, eine Pantomimenausbi</w:t>
      </w:r>
      <w:r w:rsidR="00E97B3F" w:rsidRPr="00203B56">
        <w:rPr>
          <w:rFonts w:asciiTheme="majorHAnsi" w:hAnsiTheme="majorHAnsi"/>
          <w:sz w:val="22"/>
          <w:szCs w:val="22"/>
        </w:rPr>
        <w:t>l</w:t>
      </w:r>
      <w:r w:rsidR="00E97B3F" w:rsidRPr="00203B56">
        <w:rPr>
          <w:rFonts w:asciiTheme="majorHAnsi" w:hAnsiTheme="majorHAnsi"/>
          <w:sz w:val="22"/>
          <w:szCs w:val="22"/>
        </w:rPr>
        <w:t>dung zu machen und nicht mehr länger in einem Schulzimmer zu stehen. Also reiste Andrea Hiltbrunner nach Paris, um beim Meister der Pantomimen zu lernen – bei Marcel Marceau. „Durch die Liebe zum Kö</w:t>
      </w:r>
      <w:r w:rsidR="00E97B3F" w:rsidRPr="00203B56">
        <w:rPr>
          <w:rFonts w:asciiTheme="majorHAnsi" w:hAnsiTheme="majorHAnsi"/>
          <w:sz w:val="22"/>
          <w:szCs w:val="22"/>
        </w:rPr>
        <w:t>r</w:t>
      </w:r>
      <w:r w:rsidR="00E97B3F" w:rsidRPr="00203B56">
        <w:rPr>
          <w:rFonts w:asciiTheme="majorHAnsi" w:hAnsiTheme="majorHAnsi"/>
          <w:sz w:val="22"/>
          <w:szCs w:val="22"/>
        </w:rPr>
        <w:t xml:space="preserve">pertheater, also was der Körper ohne Worte ausdrücken kann, begann ich mich mit der Körpersprache zu befassen“, erzählt </w:t>
      </w:r>
      <w:r w:rsidR="00483D89" w:rsidRPr="00203B56">
        <w:rPr>
          <w:rFonts w:asciiTheme="majorHAnsi" w:hAnsiTheme="majorHAnsi"/>
          <w:sz w:val="22"/>
          <w:szCs w:val="22"/>
        </w:rPr>
        <w:t>Hiltbru</w:t>
      </w:r>
      <w:r w:rsidR="00483D89" w:rsidRPr="00203B56">
        <w:rPr>
          <w:rFonts w:asciiTheme="majorHAnsi" w:hAnsiTheme="majorHAnsi"/>
          <w:sz w:val="22"/>
          <w:szCs w:val="22"/>
        </w:rPr>
        <w:t>n</w:t>
      </w:r>
      <w:r w:rsidR="00483D89" w:rsidRPr="00203B56">
        <w:rPr>
          <w:rFonts w:asciiTheme="majorHAnsi" w:hAnsiTheme="majorHAnsi"/>
          <w:sz w:val="22"/>
          <w:szCs w:val="22"/>
        </w:rPr>
        <w:t>ner.</w:t>
      </w:r>
    </w:p>
    <w:p w14:paraId="32A12539" w14:textId="5ADC026C" w:rsidR="00372337" w:rsidRPr="00203B56" w:rsidRDefault="00E97B3F" w:rsidP="00203B56">
      <w:pPr>
        <w:jc w:val="both"/>
        <w:rPr>
          <w:rFonts w:asciiTheme="majorHAnsi" w:hAnsiTheme="majorHAnsi"/>
          <w:sz w:val="22"/>
          <w:szCs w:val="22"/>
        </w:rPr>
      </w:pPr>
      <w:r w:rsidRPr="00203B56">
        <w:rPr>
          <w:rFonts w:asciiTheme="majorHAnsi" w:hAnsiTheme="majorHAnsi"/>
          <w:sz w:val="22"/>
          <w:szCs w:val="22"/>
        </w:rPr>
        <w:t xml:space="preserve">Mittlerweile leitet </w:t>
      </w:r>
      <w:r w:rsidR="003420B4" w:rsidRPr="00203B56">
        <w:rPr>
          <w:rFonts w:asciiTheme="majorHAnsi" w:hAnsiTheme="majorHAnsi"/>
          <w:sz w:val="22"/>
          <w:szCs w:val="22"/>
        </w:rPr>
        <w:t>sie</w:t>
      </w:r>
      <w:r w:rsidRPr="00203B56">
        <w:rPr>
          <w:rFonts w:asciiTheme="majorHAnsi" w:hAnsiTheme="majorHAnsi"/>
          <w:sz w:val="22"/>
          <w:szCs w:val="22"/>
        </w:rPr>
        <w:t xml:space="preserve"> bereits seit </w:t>
      </w:r>
      <w:r w:rsidR="00483D89" w:rsidRPr="00203B56">
        <w:rPr>
          <w:rFonts w:asciiTheme="majorHAnsi" w:hAnsiTheme="majorHAnsi"/>
          <w:sz w:val="22"/>
          <w:szCs w:val="22"/>
        </w:rPr>
        <w:t xml:space="preserve">acht Jahren Seminare an Hochschulen und bei Firmen zum Thema Körpersprache und Kommunikation. </w:t>
      </w:r>
      <w:bookmarkStart w:id="0" w:name="_GoBack"/>
      <w:bookmarkEnd w:id="0"/>
    </w:p>
    <w:p w14:paraId="6B1DBF4A" w14:textId="1D1B7B1D" w:rsidR="00E97B3F" w:rsidRPr="00203B56" w:rsidRDefault="00D54E05" w:rsidP="00203B56">
      <w:pPr>
        <w:jc w:val="both"/>
        <w:rPr>
          <w:rFonts w:asciiTheme="majorHAnsi" w:hAnsiTheme="majorHAnsi"/>
          <w:sz w:val="22"/>
          <w:szCs w:val="22"/>
        </w:rPr>
      </w:pPr>
      <w:r w:rsidRPr="00203B56">
        <w:rPr>
          <w:rFonts w:asciiTheme="majorHAnsi" w:hAnsiTheme="majorHAnsi"/>
          <w:sz w:val="22"/>
          <w:szCs w:val="22"/>
        </w:rPr>
        <w:lastRenderedPageBreak/>
        <w:t xml:space="preserve">Bei den Firmen verhilft </w:t>
      </w:r>
      <w:r w:rsidR="003420B4" w:rsidRPr="00203B56">
        <w:rPr>
          <w:rFonts w:asciiTheme="majorHAnsi" w:hAnsiTheme="majorHAnsi"/>
          <w:sz w:val="22"/>
          <w:szCs w:val="22"/>
        </w:rPr>
        <w:t>Andrea Hiltbrunner</w:t>
      </w:r>
      <w:r w:rsidRPr="00203B56">
        <w:rPr>
          <w:rFonts w:asciiTheme="majorHAnsi" w:hAnsiTheme="majorHAnsi"/>
          <w:sz w:val="22"/>
          <w:szCs w:val="22"/>
        </w:rPr>
        <w:t xml:space="preserve"> den Mitarbeitern zu einem sicheren Au</w:t>
      </w:r>
      <w:r w:rsidRPr="00203B56">
        <w:rPr>
          <w:rFonts w:asciiTheme="majorHAnsi" w:hAnsiTheme="majorHAnsi"/>
          <w:sz w:val="22"/>
          <w:szCs w:val="22"/>
        </w:rPr>
        <w:t>f</w:t>
      </w:r>
      <w:r w:rsidRPr="00203B56">
        <w:rPr>
          <w:rFonts w:asciiTheme="majorHAnsi" w:hAnsiTheme="majorHAnsi"/>
          <w:sz w:val="22"/>
          <w:szCs w:val="22"/>
        </w:rPr>
        <w:t xml:space="preserve">treten vor den Kunden. Oftmals wird durch </w:t>
      </w:r>
      <w:r w:rsidR="003420B4" w:rsidRPr="00203B56">
        <w:rPr>
          <w:rFonts w:asciiTheme="majorHAnsi" w:hAnsiTheme="majorHAnsi"/>
          <w:sz w:val="22"/>
          <w:szCs w:val="22"/>
        </w:rPr>
        <w:t>ihre</w:t>
      </w:r>
      <w:r w:rsidRPr="00203B56">
        <w:rPr>
          <w:rFonts w:asciiTheme="majorHAnsi" w:hAnsiTheme="majorHAnsi"/>
          <w:sz w:val="22"/>
          <w:szCs w:val="22"/>
        </w:rPr>
        <w:t xml:space="preserve"> Hilfe auch das Gruppenklima am Arbeitsplatz verbessert. „Ich strahle immer von ganzem Herzen, wenn ich j</w:t>
      </w:r>
      <w:r w:rsidRPr="00203B56">
        <w:rPr>
          <w:rFonts w:asciiTheme="majorHAnsi" w:hAnsiTheme="majorHAnsi"/>
          <w:sz w:val="22"/>
          <w:szCs w:val="22"/>
        </w:rPr>
        <w:t>e</w:t>
      </w:r>
      <w:r w:rsidRPr="00203B56">
        <w:rPr>
          <w:rFonts w:asciiTheme="majorHAnsi" w:hAnsiTheme="majorHAnsi"/>
          <w:sz w:val="22"/>
          <w:szCs w:val="22"/>
        </w:rPr>
        <w:t>mandem helfen kann!“, sagt Hiltbrunner mit einem grossen Lachen im Gesicht.</w:t>
      </w:r>
      <w:r w:rsidR="00372337" w:rsidRPr="00203B56">
        <w:rPr>
          <w:rFonts w:asciiTheme="majorHAnsi" w:hAnsiTheme="majorHAnsi"/>
          <w:sz w:val="22"/>
          <w:szCs w:val="22"/>
        </w:rPr>
        <w:t xml:space="preserve"> Die Themengebiete, die sie in ihren Seminaren vor allem behandelt sind die Grun</w:t>
      </w:r>
      <w:r w:rsidR="00372337" w:rsidRPr="00203B56">
        <w:rPr>
          <w:rFonts w:asciiTheme="majorHAnsi" w:hAnsiTheme="majorHAnsi"/>
          <w:sz w:val="22"/>
          <w:szCs w:val="22"/>
        </w:rPr>
        <w:t>d</w:t>
      </w:r>
      <w:r w:rsidR="00372337" w:rsidRPr="00203B56">
        <w:rPr>
          <w:rFonts w:asciiTheme="majorHAnsi" w:hAnsiTheme="majorHAnsi"/>
          <w:sz w:val="22"/>
          <w:szCs w:val="22"/>
        </w:rPr>
        <w:t>lagen der Körpersprache, Mimik, Gestik, die Körperhaltung, der Gang, die Atmung und d</w:t>
      </w:r>
      <w:r w:rsidR="003420B4" w:rsidRPr="00203B56">
        <w:rPr>
          <w:rFonts w:asciiTheme="majorHAnsi" w:hAnsiTheme="majorHAnsi"/>
          <w:sz w:val="22"/>
          <w:szCs w:val="22"/>
        </w:rPr>
        <w:t>ie Räume, in denen sich das Leben der Teilne</w:t>
      </w:r>
      <w:r w:rsidR="003420B4" w:rsidRPr="00203B56">
        <w:rPr>
          <w:rFonts w:asciiTheme="majorHAnsi" w:hAnsiTheme="majorHAnsi"/>
          <w:sz w:val="22"/>
          <w:szCs w:val="22"/>
        </w:rPr>
        <w:t>h</w:t>
      </w:r>
      <w:r w:rsidR="003420B4" w:rsidRPr="00203B56">
        <w:rPr>
          <w:rFonts w:asciiTheme="majorHAnsi" w:hAnsiTheme="majorHAnsi"/>
          <w:sz w:val="22"/>
          <w:szCs w:val="22"/>
        </w:rPr>
        <w:t xml:space="preserve">merinnen abspielt. </w:t>
      </w:r>
      <w:r w:rsidR="00372337" w:rsidRPr="00203B56">
        <w:rPr>
          <w:rFonts w:asciiTheme="majorHAnsi" w:hAnsiTheme="majorHAnsi"/>
          <w:sz w:val="22"/>
          <w:szCs w:val="22"/>
        </w:rPr>
        <w:t>„M</w:t>
      </w:r>
      <w:r w:rsidR="003420B4" w:rsidRPr="00203B56">
        <w:rPr>
          <w:rFonts w:asciiTheme="majorHAnsi" w:hAnsiTheme="majorHAnsi"/>
          <w:sz w:val="22"/>
          <w:szCs w:val="22"/>
        </w:rPr>
        <w:t>eistens haben die Tei</w:t>
      </w:r>
      <w:r w:rsidR="003420B4" w:rsidRPr="00203B56">
        <w:rPr>
          <w:rFonts w:asciiTheme="majorHAnsi" w:hAnsiTheme="majorHAnsi"/>
          <w:sz w:val="22"/>
          <w:szCs w:val="22"/>
        </w:rPr>
        <w:t>l</w:t>
      </w:r>
      <w:r w:rsidR="003420B4" w:rsidRPr="00203B56">
        <w:rPr>
          <w:rFonts w:asciiTheme="majorHAnsi" w:hAnsiTheme="majorHAnsi"/>
          <w:sz w:val="22"/>
          <w:szCs w:val="22"/>
        </w:rPr>
        <w:t>nehmer viele</w:t>
      </w:r>
      <w:r w:rsidR="00372337" w:rsidRPr="00203B56">
        <w:rPr>
          <w:rFonts w:asciiTheme="majorHAnsi" w:hAnsiTheme="majorHAnsi"/>
          <w:sz w:val="22"/>
          <w:szCs w:val="22"/>
        </w:rPr>
        <w:t xml:space="preserve"> Fragen</w:t>
      </w:r>
      <w:r w:rsidR="00C8573A" w:rsidRPr="00203B56">
        <w:rPr>
          <w:rFonts w:asciiTheme="majorHAnsi" w:hAnsiTheme="majorHAnsi"/>
          <w:sz w:val="22"/>
          <w:szCs w:val="22"/>
        </w:rPr>
        <w:t xml:space="preserve">. Mir ist es sehr wichtig, dass sie auch Gelegenheit haben, diese Fragen zu stellen“, sagt </w:t>
      </w:r>
      <w:r w:rsidR="00203B56" w:rsidRPr="00203B56">
        <w:rPr>
          <w:rFonts w:asciiTheme="majorHAnsi" w:hAnsiTheme="majorHAnsi"/>
          <w:sz w:val="22"/>
          <w:szCs w:val="22"/>
        </w:rPr>
        <w:t>Hil</w:t>
      </w:r>
      <w:r w:rsidR="00203B56" w:rsidRPr="00203B56">
        <w:rPr>
          <w:rFonts w:asciiTheme="majorHAnsi" w:hAnsiTheme="majorHAnsi"/>
          <w:sz w:val="22"/>
          <w:szCs w:val="22"/>
        </w:rPr>
        <w:t>t</w:t>
      </w:r>
      <w:r w:rsidR="00203B56" w:rsidRPr="00203B56">
        <w:rPr>
          <w:rFonts w:asciiTheme="majorHAnsi" w:hAnsiTheme="majorHAnsi"/>
          <w:sz w:val="22"/>
          <w:szCs w:val="22"/>
        </w:rPr>
        <w:t>brunner.</w:t>
      </w:r>
    </w:p>
    <w:p w14:paraId="6CE931D0" w14:textId="30BDEC4B" w:rsidR="00203B56" w:rsidRPr="00203B56" w:rsidRDefault="00203B56">
      <w:pPr>
        <w:rPr>
          <w:rFonts w:asciiTheme="majorHAnsi" w:hAnsiTheme="majorHAnsi"/>
          <w:sz w:val="22"/>
          <w:szCs w:val="22"/>
        </w:rPr>
      </w:pPr>
    </w:p>
    <w:p w14:paraId="3999E080" w14:textId="77777777" w:rsidR="00203B56" w:rsidRDefault="00203B56">
      <w:pPr>
        <w:rPr>
          <w:rFonts w:asciiTheme="majorHAnsi" w:hAnsiTheme="majorHAnsi"/>
        </w:rPr>
        <w:sectPr w:rsidR="00203B56" w:rsidSect="00203B56">
          <w:type w:val="continuous"/>
          <w:pgSz w:w="11900" w:h="16840"/>
          <w:pgMar w:top="1417" w:right="1417" w:bottom="1134" w:left="1417" w:header="708" w:footer="708" w:gutter="0"/>
          <w:cols w:num="2" w:space="709"/>
          <w:docGrid w:linePitch="360"/>
        </w:sectPr>
      </w:pPr>
    </w:p>
    <w:p w14:paraId="43FEDD71" w14:textId="77777777" w:rsidR="006F63C5" w:rsidRDefault="006F63C5">
      <w:pPr>
        <w:rPr>
          <w:rFonts w:asciiTheme="majorHAnsi" w:hAnsiTheme="majorHAnsi"/>
        </w:rPr>
      </w:pPr>
    </w:p>
    <w:p w14:paraId="28212F56" w14:textId="19F7DBC2" w:rsidR="00203B56" w:rsidRDefault="006F63C5">
      <w:pPr>
        <w:rPr>
          <w:rFonts w:asciiTheme="majorHAnsi" w:hAnsiTheme="majorHAnsi"/>
        </w:rPr>
      </w:pPr>
      <w:r>
        <w:rPr>
          <w:rFonts w:asciiTheme="majorHAnsi" w:hAnsiTheme="majorHAnsi"/>
          <w:noProof/>
        </w:rPr>
        <w:drawing>
          <wp:inline distT="0" distB="0" distL="0" distR="0" wp14:anchorId="1F14B675" wp14:editId="614C8AE8">
            <wp:extent cx="2715480" cy="2698685"/>
            <wp:effectExtent l="0" t="0" r="2540" b="0"/>
            <wp:docPr id="2" name="Bild 2" descr="Macintosh HD:Users:kristinakocher:Desktop:DSC_0038a -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akocher:Desktop:DSC_0038a - Kopi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249" cy="2702431"/>
                    </a:xfrm>
                    <a:prstGeom prst="rect">
                      <a:avLst/>
                    </a:prstGeom>
                    <a:noFill/>
                    <a:ln>
                      <a:noFill/>
                    </a:ln>
                  </pic:spPr>
                </pic:pic>
              </a:graphicData>
            </a:graphic>
          </wp:inline>
        </w:drawing>
      </w:r>
    </w:p>
    <w:p w14:paraId="1C21BF4D" w14:textId="6C4FE6CC" w:rsidR="00203B56" w:rsidRPr="0079359B" w:rsidRDefault="0079359B" w:rsidP="0079359B">
      <w:pPr>
        <w:rPr>
          <w:rFonts w:asciiTheme="majorHAnsi" w:hAnsiTheme="majorHAnsi"/>
          <w:sz w:val="18"/>
          <w:szCs w:val="18"/>
        </w:rPr>
      </w:pPr>
      <w:r>
        <w:rPr>
          <w:rFonts w:asciiTheme="majorHAnsi" w:hAnsiTheme="majorHAnsi"/>
          <w:sz w:val="18"/>
          <w:szCs w:val="18"/>
        </w:rPr>
        <w:t>Andrea Hiltbrunner; Seminarleiterin zu den Themen  Körpe</w:t>
      </w:r>
      <w:r>
        <w:rPr>
          <w:rFonts w:asciiTheme="majorHAnsi" w:hAnsiTheme="majorHAnsi"/>
          <w:sz w:val="18"/>
          <w:szCs w:val="18"/>
        </w:rPr>
        <w:t>r</w:t>
      </w:r>
      <w:r>
        <w:rPr>
          <w:rFonts w:asciiTheme="majorHAnsi" w:hAnsiTheme="majorHAnsi"/>
          <w:sz w:val="18"/>
          <w:szCs w:val="18"/>
        </w:rPr>
        <w:t>sprache und Pantomimen</w:t>
      </w:r>
      <w:r w:rsidR="00114795">
        <w:rPr>
          <w:rFonts w:asciiTheme="majorHAnsi" w:hAnsiTheme="majorHAnsi"/>
          <w:sz w:val="18"/>
          <w:szCs w:val="18"/>
        </w:rPr>
        <w:tab/>
        <w:t>*</w:t>
      </w:r>
    </w:p>
    <w:p w14:paraId="0CB84480" w14:textId="77777777" w:rsidR="00203B56" w:rsidRDefault="00203B56">
      <w:pPr>
        <w:rPr>
          <w:rFonts w:asciiTheme="majorHAnsi" w:hAnsiTheme="majorHAnsi"/>
        </w:rPr>
      </w:pPr>
    </w:p>
    <w:p w14:paraId="0269F0D2" w14:textId="77777777" w:rsidR="009B31AA" w:rsidRDefault="009B31AA">
      <w:pPr>
        <w:rPr>
          <w:rFonts w:asciiTheme="majorHAnsi" w:hAnsiTheme="majorHAnsi"/>
        </w:rPr>
        <w:sectPr w:rsidR="009B31AA" w:rsidSect="00203B56">
          <w:type w:val="continuous"/>
          <w:pgSz w:w="11900" w:h="16840"/>
          <w:pgMar w:top="1417" w:right="1417" w:bottom="1134" w:left="1417" w:header="708" w:footer="708" w:gutter="0"/>
          <w:cols w:space="708"/>
          <w:docGrid w:linePitch="360"/>
        </w:sectPr>
      </w:pPr>
    </w:p>
    <w:p w14:paraId="73E78971" w14:textId="1B354E87" w:rsidR="006341E9" w:rsidRDefault="00483D89" w:rsidP="006341E9">
      <w:pPr>
        <w:jc w:val="both"/>
        <w:rPr>
          <w:rFonts w:asciiTheme="majorHAnsi" w:hAnsiTheme="majorHAnsi"/>
          <w:sz w:val="22"/>
          <w:szCs w:val="22"/>
        </w:rPr>
      </w:pPr>
      <w:r w:rsidRPr="009B31AA">
        <w:rPr>
          <w:rFonts w:asciiTheme="majorHAnsi" w:hAnsiTheme="majorHAnsi"/>
          <w:sz w:val="22"/>
          <w:szCs w:val="22"/>
        </w:rPr>
        <w:lastRenderedPageBreak/>
        <w:t>„Der Boden hier ist ideal für meine Kurse! So können sich die Kursteilnehmer ohne Bedenken bewegen und auch einmal hi</w:t>
      </w:r>
      <w:r w:rsidRPr="009B31AA">
        <w:rPr>
          <w:rFonts w:asciiTheme="majorHAnsi" w:hAnsiTheme="majorHAnsi"/>
          <w:sz w:val="22"/>
          <w:szCs w:val="22"/>
        </w:rPr>
        <w:t>n</w:t>
      </w:r>
      <w:r w:rsidRPr="009B31AA">
        <w:rPr>
          <w:rFonts w:asciiTheme="majorHAnsi" w:hAnsiTheme="majorHAnsi"/>
          <w:sz w:val="22"/>
          <w:szCs w:val="22"/>
        </w:rPr>
        <w:t xml:space="preserve">fallen, ohne sich zu verletzen“, erklärt Hiltbrunner lachend und zeigt auf den weichen Boden des Trainingsraumes. </w:t>
      </w:r>
      <w:r w:rsidR="00D54E05" w:rsidRPr="009B31AA">
        <w:rPr>
          <w:rFonts w:asciiTheme="majorHAnsi" w:hAnsiTheme="majorHAnsi"/>
          <w:sz w:val="22"/>
          <w:szCs w:val="22"/>
        </w:rPr>
        <w:t>J</w:t>
      </w:r>
      <w:r w:rsidR="00D54E05" w:rsidRPr="009B31AA">
        <w:rPr>
          <w:rFonts w:asciiTheme="majorHAnsi" w:hAnsiTheme="majorHAnsi"/>
          <w:sz w:val="22"/>
          <w:szCs w:val="22"/>
        </w:rPr>
        <w:t>e</w:t>
      </w:r>
      <w:r w:rsidR="00D54E05" w:rsidRPr="009B31AA">
        <w:rPr>
          <w:rFonts w:asciiTheme="majorHAnsi" w:hAnsiTheme="majorHAnsi"/>
          <w:sz w:val="22"/>
          <w:szCs w:val="22"/>
        </w:rPr>
        <w:t>den Dienstag findet hier ein Pantomimen</w:t>
      </w:r>
      <w:r w:rsidR="004C32C6">
        <w:rPr>
          <w:rFonts w:asciiTheme="majorHAnsi" w:hAnsiTheme="majorHAnsi"/>
          <w:sz w:val="22"/>
          <w:szCs w:val="22"/>
        </w:rPr>
        <w:t>kurs statt. Pantomime</w:t>
      </w:r>
      <w:r w:rsidR="0087470C" w:rsidRPr="009B31AA">
        <w:rPr>
          <w:rFonts w:asciiTheme="majorHAnsi" w:hAnsiTheme="majorHAnsi"/>
          <w:sz w:val="22"/>
          <w:szCs w:val="22"/>
        </w:rPr>
        <w:t xml:space="preserve"> und Körperspr</w:t>
      </w:r>
      <w:r w:rsidR="0087470C" w:rsidRPr="009B31AA">
        <w:rPr>
          <w:rFonts w:asciiTheme="majorHAnsi" w:hAnsiTheme="majorHAnsi"/>
          <w:sz w:val="22"/>
          <w:szCs w:val="22"/>
        </w:rPr>
        <w:t>a</w:t>
      </w:r>
      <w:r w:rsidR="0087470C" w:rsidRPr="009B31AA">
        <w:rPr>
          <w:rFonts w:asciiTheme="majorHAnsi" w:hAnsiTheme="majorHAnsi"/>
          <w:sz w:val="22"/>
          <w:szCs w:val="22"/>
        </w:rPr>
        <w:t>che stehen ganz nahe beieinander</w:t>
      </w:r>
      <w:r w:rsidR="003420B4" w:rsidRPr="009B31AA">
        <w:rPr>
          <w:rFonts w:asciiTheme="majorHAnsi" w:hAnsiTheme="majorHAnsi"/>
          <w:sz w:val="22"/>
          <w:szCs w:val="22"/>
        </w:rPr>
        <w:t>. Oder noch mehr</w:t>
      </w:r>
      <w:r w:rsidR="0087470C" w:rsidRPr="009B31AA">
        <w:rPr>
          <w:rFonts w:asciiTheme="majorHAnsi" w:hAnsiTheme="majorHAnsi"/>
          <w:sz w:val="22"/>
          <w:szCs w:val="22"/>
        </w:rPr>
        <w:t xml:space="preserve"> – sie gehören zusammen. Da </w:t>
      </w:r>
      <w:r w:rsidR="004C32C6">
        <w:rPr>
          <w:rFonts w:asciiTheme="majorHAnsi" w:hAnsiTheme="majorHAnsi"/>
          <w:sz w:val="22"/>
          <w:szCs w:val="22"/>
        </w:rPr>
        <w:t>in Pantomime</w:t>
      </w:r>
      <w:r w:rsidR="00F86EF0">
        <w:rPr>
          <w:rFonts w:asciiTheme="majorHAnsi" w:hAnsiTheme="majorHAnsi"/>
          <w:sz w:val="22"/>
          <w:szCs w:val="22"/>
        </w:rPr>
        <w:t>t</w:t>
      </w:r>
      <w:r w:rsidR="004C32C6" w:rsidRPr="009B31AA">
        <w:rPr>
          <w:rFonts w:asciiTheme="majorHAnsi" w:hAnsiTheme="majorHAnsi"/>
          <w:sz w:val="22"/>
          <w:szCs w:val="22"/>
        </w:rPr>
        <w:t>heatern</w:t>
      </w:r>
      <w:r w:rsidR="003420B4" w:rsidRPr="009B31AA">
        <w:rPr>
          <w:rFonts w:asciiTheme="majorHAnsi" w:hAnsiTheme="majorHAnsi"/>
          <w:sz w:val="22"/>
          <w:szCs w:val="22"/>
        </w:rPr>
        <w:t xml:space="preserve"> nicht verbal gespr</w:t>
      </w:r>
      <w:r w:rsidR="003420B4" w:rsidRPr="009B31AA">
        <w:rPr>
          <w:rFonts w:asciiTheme="majorHAnsi" w:hAnsiTheme="majorHAnsi"/>
          <w:sz w:val="22"/>
          <w:szCs w:val="22"/>
        </w:rPr>
        <w:t>o</w:t>
      </w:r>
      <w:r w:rsidR="003420B4" w:rsidRPr="009B31AA">
        <w:rPr>
          <w:rFonts w:asciiTheme="majorHAnsi" w:hAnsiTheme="majorHAnsi"/>
          <w:sz w:val="22"/>
          <w:szCs w:val="22"/>
        </w:rPr>
        <w:t>chen wird, müssen die Schauspieler ihren Kö</w:t>
      </w:r>
      <w:r w:rsidR="003420B4" w:rsidRPr="009B31AA">
        <w:rPr>
          <w:rFonts w:asciiTheme="majorHAnsi" w:hAnsiTheme="majorHAnsi"/>
          <w:sz w:val="22"/>
          <w:szCs w:val="22"/>
        </w:rPr>
        <w:t>r</w:t>
      </w:r>
      <w:r w:rsidR="003420B4" w:rsidRPr="009B31AA">
        <w:rPr>
          <w:rFonts w:asciiTheme="majorHAnsi" w:hAnsiTheme="majorHAnsi"/>
          <w:sz w:val="22"/>
          <w:szCs w:val="22"/>
        </w:rPr>
        <w:t>per sprechen lassen.</w:t>
      </w:r>
    </w:p>
    <w:p w14:paraId="6A423DE2" w14:textId="14909982" w:rsidR="009B31AA" w:rsidRDefault="003420B4" w:rsidP="006341E9">
      <w:pPr>
        <w:jc w:val="both"/>
        <w:rPr>
          <w:rFonts w:asciiTheme="majorHAnsi" w:hAnsiTheme="majorHAnsi"/>
          <w:sz w:val="18"/>
          <w:szCs w:val="18"/>
        </w:rPr>
      </w:pPr>
      <w:r w:rsidRPr="009B31AA">
        <w:rPr>
          <w:rFonts w:asciiTheme="majorHAnsi" w:hAnsiTheme="majorHAnsi"/>
          <w:sz w:val="22"/>
          <w:szCs w:val="22"/>
        </w:rPr>
        <w:t xml:space="preserve"> </w:t>
      </w:r>
    </w:p>
    <w:p w14:paraId="14BA21D1" w14:textId="5A7C76D4" w:rsidR="009B31AA" w:rsidRPr="009B31AA" w:rsidRDefault="006341E9" w:rsidP="006341E9">
      <w:pPr>
        <w:jc w:val="both"/>
        <w:rPr>
          <w:rFonts w:asciiTheme="majorHAnsi" w:hAnsiTheme="majorHAnsi"/>
          <w:sz w:val="18"/>
          <w:szCs w:val="18"/>
        </w:rPr>
      </w:pPr>
      <w:r>
        <w:rPr>
          <w:rFonts w:asciiTheme="majorHAnsi" w:hAnsiTheme="majorHAnsi"/>
          <w:noProof/>
          <w:sz w:val="18"/>
          <w:szCs w:val="18"/>
        </w:rPr>
        <w:drawing>
          <wp:inline distT="0" distB="0" distL="0" distR="0" wp14:anchorId="0FE8F874" wp14:editId="7AEC68C6">
            <wp:extent cx="2649220" cy="3452495"/>
            <wp:effectExtent l="0" t="0" r="0" b="1905"/>
            <wp:docPr id="3" name="Bild 3" descr="Macintosh HD:Users:kristinakocher:Desktop:DSC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stinakocher:Desktop:DSC_00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9220" cy="3452495"/>
                    </a:xfrm>
                    <a:prstGeom prst="rect">
                      <a:avLst/>
                    </a:prstGeom>
                    <a:noFill/>
                    <a:ln>
                      <a:noFill/>
                    </a:ln>
                  </pic:spPr>
                </pic:pic>
              </a:graphicData>
            </a:graphic>
          </wp:inline>
        </w:drawing>
      </w:r>
    </w:p>
    <w:p w14:paraId="50E62BC6" w14:textId="2372205A" w:rsidR="009B31AA" w:rsidRPr="006341E9" w:rsidRDefault="006D24E7" w:rsidP="0079359B">
      <w:pPr>
        <w:rPr>
          <w:rFonts w:asciiTheme="majorHAnsi" w:hAnsiTheme="majorHAnsi"/>
          <w:sz w:val="18"/>
          <w:szCs w:val="18"/>
        </w:rPr>
      </w:pPr>
      <w:r>
        <w:rPr>
          <w:rFonts w:asciiTheme="majorHAnsi" w:hAnsiTheme="majorHAnsi"/>
          <w:sz w:val="18"/>
          <w:szCs w:val="18"/>
        </w:rPr>
        <w:t>„Als Schauspielerin muss man sich in sekundenschnelle in einen anderen Menschen verwandeln.“</w:t>
      </w:r>
      <w:r w:rsidR="00114795">
        <w:rPr>
          <w:rFonts w:asciiTheme="majorHAnsi" w:hAnsiTheme="majorHAnsi"/>
          <w:sz w:val="18"/>
          <w:szCs w:val="18"/>
        </w:rPr>
        <w:tab/>
        <w:t>*</w:t>
      </w:r>
    </w:p>
    <w:p w14:paraId="49D925AF" w14:textId="77777777" w:rsidR="006341E9" w:rsidRPr="006341E9" w:rsidRDefault="006341E9" w:rsidP="006341E9">
      <w:pPr>
        <w:jc w:val="both"/>
        <w:rPr>
          <w:rFonts w:asciiTheme="majorHAnsi" w:hAnsiTheme="majorHAnsi"/>
          <w:sz w:val="22"/>
          <w:szCs w:val="22"/>
        </w:rPr>
      </w:pPr>
    </w:p>
    <w:p w14:paraId="16ACBA59" w14:textId="42A4F909" w:rsidR="00483D89" w:rsidRDefault="003420B4" w:rsidP="006341E9">
      <w:pPr>
        <w:jc w:val="both"/>
        <w:rPr>
          <w:rFonts w:asciiTheme="majorHAnsi" w:hAnsiTheme="majorHAnsi"/>
          <w:sz w:val="18"/>
          <w:szCs w:val="18"/>
        </w:rPr>
      </w:pPr>
      <w:r w:rsidRPr="009B31AA">
        <w:rPr>
          <w:rFonts w:asciiTheme="majorHAnsi" w:hAnsiTheme="majorHAnsi"/>
          <w:sz w:val="22"/>
          <w:szCs w:val="22"/>
        </w:rPr>
        <w:t>Doch nicht nur im Mimentheater spielt die Körpersprache eine grosse Rolle. Auch in no</w:t>
      </w:r>
      <w:r w:rsidRPr="009B31AA">
        <w:rPr>
          <w:rFonts w:asciiTheme="majorHAnsi" w:hAnsiTheme="majorHAnsi"/>
          <w:sz w:val="22"/>
          <w:szCs w:val="22"/>
        </w:rPr>
        <w:t>r</w:t>
      </w:r>
      <w:r w:rsidRPr="009B31AA">
        <w:rPr>
          <w:rFonts w:asciiTheme="majorHAnsi" w:hAnsiTheme="majorHAnsi"/>
          <w:sz w:val="22"/>
          <w:szCs w:val="22"/>
        </w:rPr>
        <w:t xml:space="preserve">malen Theatern und Filmen müssen die Schauspieler ihre Körpersprache perfekt beherrschen können. </w:t>
      </w:r>
      <w:r w:rsidR="006E7D7B" w:rsidRPr="009B31AA">
        <w:rPr>
          <w:rFonts w:asciiTheme="majorHAnsi" w:hAnsiTheme="majorHAnsi"/>
          <w:sz w:val="22"/>
          <w:szCs w:val="22"/>
        </w:rPr>
        <w:t>Der Schauspi</w:t>
      </w:r>
      <w:r w:rsidR="006E7D7B" w:rsidRPr="009B31AA">
        <w:rPr>
          <w:rFonts w:asciiTheme="majorHAnsi" w:hAnsiTheme="majorHAnsi"/>
          <w:sz w:val="22"/>
          <w:szCs w:val="22"/>
        </w:rPr>
        <w:t>e</w:t>
      </w:r>
      <w:r w:rsidR="006E7D7B" w:rsidRPr="009B31AA">
        <w:rPr>
          <w:rFonts w:asciiTheme="majorHAnsi" w:hAnsiTheme="majorHAnsi"/>
          <w:sz w:val="22"/>
          <w:szCs w:val="22"/>
        </w:rPr>
        <w:t>ler muss seine eigene Körpersprache u</w:t>
      </w:r>
      <w:r w:rsidR="006E7D7B" w:rsidRPr="009B31AA">
        <w:rPr>
          <w:rFonts w:asciiTheme="majorHAnsi" w:hAnsiTheme="majorHAnsi"/>
          <w:sz w:val="22"/>
          <w:szCs w:val="22"/>
        </w:rPr>
        <w:t>n</w:t>
      </w:r>
      <w:r w:rsidR="006E7D7B" w:rsidRPr="009B31AA">
        <w:rPr>
          <w:rFonts w:asciiTheme="majorHAnsi" w:hAnsiTheme="majorHAnsi"/>
          <w:sz w:val="22"/>
          <w:szCs w:val="22"/>
        </w:rPr>
        <w:t>terdrücken und muss sich nicht nur ps</w:t>
      </w:r>
      <w:r w:rsidR="006E7D7B" w:rsidRPr="009B31AA">
        <w:rPr>
          <w:rFonts w:asciiTheme="majorHAnsi" w:hAnsiTheme="majorHAnsi"/>
          <w:sz w:val="22"/>
          <w:szCs w:val="22"/>
        </w:rPr>
        <w:t>y</w:t>
      </w:r>
      <w:r w:rsidR="006E7D7B" w:rsidRPr="009B31AA">
        <w:rPr>
          <w:rFonts w:asciiTheme="majorHAnsi" w:hAnsiTheme="majorHAnsi"/>
          <w:sz w:val="22"/>
          <w:szCs w:val="22"/>
        </w:rPr>
        <w:t>chisch, sondern auch physisch in eine a</w:t>
      </w:r>
      <w:r w:rsidR="006E7D7B" w:rsidRPr="009B31AA">
        <w:rPr>
          <w:rFonts w:asciiTheme="majorHAnsi" w:hAnsiTheme="majorHAnsi"/>
          <w:sz w:val="22"/>
          <w:szCs w:val="22"/>
        </w:rPr>
        <w:t>n</w:t>
      </w:r>
      <w:r w:rsidR="006E7D7B" w:rsidRPr="009B31AA">
        <w:rPr>
          <w:rFonts w:asciiTheme="majorHAnsi" w:hAnsiTheme="majorHAnsi"/>
          <w:sz w:val="22"/>
          <w:szCs w:val="22"/>
        </w:rPr>
        <w:t>dere Person verwandeln. „Es ist etwa so, als würde man einen Chara</w:t>
      </w:r>
      <w:r w:rsidR="006E7D7B" w:rsidRPr="009B31AA">
        <w:rPr>
          <w:rFonts w:asciiTheme="majorHAnsi" w:hAnsiTheme="majorHAnsi"/>
          <w:sz w:val="22"/>
          <w:szCs w:val="22"/>
        </w:rPr>
        <w:t>k</w:t>
      </w:r>
      <w:r w:rsidR="006E7D7B" w:rsidRPr="009B31AA">
        <w:rPr>
          <w:rFonts w:asciiTheme="majorHAnsi" w:hAnsiTheme="majorHAnsi"/>
          <w:sz w:val="22"/>
          <w:szCs w:val="22"/>
        </w:rPr>
        <w:t>ter nehmen und ihn wie ein Kleidungsstück überziehen. Diese ganze Veränderung  der Emotion und des Charakters muss sich in s</w:t>
      </w:r>
      <w:r w:rsidR="006E7D7B" w:rsidRPr="009B31AA">
        <w:rPr>
          <w:rFonts w:asciiTheme="majorHAnsi" w:hAnsiTheme="majorHAnsi"/>
          <w:sz w:val="22"/>
          <w:szCs w:val="22"/>
        </w:rPr>
        <w:t>e</w:t>
      </w:r>
      <w:r w:rsidR="006E7D7B" w:rsidRPr="009B31AA">
        <w:rPr>
          <w:rFonts w:asciiTheme="majorHAnsi" w:hAnsiTheme="majorHAnsi"/>
          <w:sz w:val="22"/>
          <w:szCs w:val="22"/>
        </w:rPr>
        <w:t>kundenschnelle dem Zuschauer vermitteln“,  erklärt Hiltb</w:t>
      </w:r>
      <w:r w:rsidR="00D06F99" w:rsidRPr="009B31AA">
        <w:rPr>
          <w:rFonts w:asciiTheme="majorHAnsi" w:hAnsiTheme="majorHAnsi"/>
          <w:sz w:val="22"/>
          <w:szCs w:val="22"/>
        </w:rPr>
        <w:t>runner. Dies sei sehr schwi</w:t>
      </w:r>
      <w:r w:rsidR="00D06F99" w:rsidRPr="009B31AA">
        <w:rPr>
          <w:rFonts w:asciiTheme="majorHAnsi" w:hAnsiTheme="majorHAnsi"/>
          <w:sz w:val="22"/>
          <w:szCs w:val="22"/>
        </w:rPr>
        <w:t>e</w:t>
      </w:r>
      <w:r w:rsidR="00D06F99" w:rsidRPr="009B31AA">
        <w:rPr>
          <w:rFonts w:asciiTheme="majorHAnsi" w:hAnsiTheme="majorHAnsi"/>
          <w:sz w:val="22"/>
          <w:szCs w:val="22"/>
        </w:rPr>
        <w:t>rig, denn man müsse sich zuerst mit der Person aus dem Theaterstück befassen und sich in diese Person hineinverse</w:t>
      </w:r>
      <w:r w:rsidR="00D06F99" w:rsidRPr="009B31AA">
        <w:rPr>
          <w:rFonts w:asciiTheme="majorHAnsi" w:hAnsiTheme="majorHAnsi"/>
          <w:sz w:val="22"/>
          <w:szCs w:val="22"/>
        </w:rPr>
        <w:t>t</w:t>
      </w:r>
      <w:r w:rsidR="00D06F99" w:rsidRPr="009B31AA">
        <w:rPr>
          <w:rFonts w:asciiTheme="majorHAnsi" w:hAnsiTheme="majorHAnsi"/>
          <w:sz w:val="22"/>
          <w:szCs w:val="22"/>
        </w:rPr>
        <w:t>zen. Oftmals dauert es eine Weile, bis man als Schauspieler den Charakter einer zu spielenden Person erfassen und auch u</w:t>
      </w:r>
      <w:r w:rsidR="00D06F99" w:rsidRPr="009B31AA">
        <w:rPr>
          <w:rFonts w:asciiTheme="majorHAnsi" w:hAnsiTheme="majorHAnsi"/>
          <w:sz w:val="22"/>
          <w:szCs w:val="22"/>
        </w:rPr>
        <w:t>m</w:t>
      </w:r>
      <w:r w:rsidR="00D06F99" w:rsidRPr="009B31AA">
        <w:rPr>
          <w:rFonts w:asciiTheme="majorHAnsi" w:hAnsiTheme="majorHAnsi"/>
          <w:sz w:val="22"/>
          <w:szCs w:val="22"/>
        </w:rPr>
        <w:t>setzen kann. Umso mehr man sich mit einer Rolle beschäftigt, desto grandi</w:t>
      </w:r>
      <w:r w:rsidR="004C32C6">
        <w:rPr>
          <w:rFonts w:asciiTheme="majorHAnsi" w:hAnsiTheme="majorHAnsi"/>
          <w:sz w:val="22"/>
          <w:szCs w:val="22"/>
        </w:rPr>
        <w:t>o</w:t>
      </w:r>
      <w:r w:rsidR="00D06F99" w:rsidRPr="009B31AA">
        <w:rPr>
          <w:rFonts w:asciiTheme="majorHAnsi" w:hAnsiTheme="majorHAnsi"/>
          <w:sz w:val="22"/>
          <w:szCs w:val="22"/>
        </w:rPr>
        <w:t xml:space="preserve">ser kann man den Charakter der Person auch umsetzen. </w:t>
      </w:r>
    </w:p>
    <w:p w14:paraId="05512F31" w14:textId="77777777" w:rsidR="009B31AA" w:rsidRPr="009B31AA" w:rsidRDefault="009B31AA" w:rsidP="006341E9">
      <w:pPr>
        <w:jc w:val="both"/>
        <w:rPr>
          <w:rFonts w:asciiTheme="majorHAnsi" w:hAnsiTheme="majorHAnsi"/>
          <w:sz w:val="18"/>
          <w:szCs w:val="18"/>
        </w:rPr>
      </w:pPr>
    </w:p>
    <w:p w14:paraId="7B759B0E" w14:textId="18052062" w:rsidR="00D06F99" w:rsidRPr="009B31AA" w:rsidRDefault="009B31AA" w:rsidP="006341E9">
      <w:pPr>
        <w:jc w:val="center"/>
        <w:rPr>
          <w:rFonts w:ascii="Wingdings" w:hAnsi="Wingdings"/>
          <w:sz w:val="28"/>
          <w:szCs w:val="28"/>
        </w:rPr>
      </w:pPr>
      <w:r>
        <w:rPr>
          <w:rFonts w:ascii="Wingdings" w:hAnsi="Wingdings"/>
          <w:sz w:val="28"/>
          <w:szCs w:val="28"/>
        </w:rPr>
        <w:t></w:t>
      </w:r>
    </w:p>
    <w:p w14:paraId="168C1B6F" w14:textId="77777777" w:rsidR="009B31AA" w:rsidRDefault="009B31AA" w:rsidP="006341E9">
      <w:pPr>
        <w:jc w:val="both"/>
        <w:rPr>
          <w:rFonts w:asciiTheme="majorHAnsi" w:hAnsiTheme="majorHAnsi"/>
          <w:sz w:val="18"/>
          <w:szCs w:val="18"/>
        </w:rPr>
      </w:pPr>
    </w:p>
    <w:p w14:paraId="69CA6729" w14:textId="38D97B29" w:rsidR="00D06F99" w:rsidRDefault="0049265C" w:rsidP="006341E9">
      <w:pPr>
        <w:jc w:val="both"/>
        <w:rPr>
          <w:rFonts w:asciiTheme="majorHAnsi" w:hAnsiTheme="majorHAnsi"/>
          <w:sz w:val="18"/>
          <w:szCs w:val="18"/>
        </w:rPr>
      </w:pPr>
      <w:r w:rsidRPr="009B31AA">
        <w:rPr>
          <w:rFonts w:asciiTheme="majorHAnsi" w:hAnsiTheme="majorHAnsi"/>
          <w:sz w:val="22"/>
          <w:szCs w:val="22"/>
        </w:rPr>
        <w:t>Manchmal versetzen sich Schauspieler so sehr in eine Rolle, dass sie den Charakter dieser Person auch in der Freizeit nicht ablegen kö</w:t>
      </w:r>
      <w:r w:rsidRPr="009B31AA">
        <w:rPr>
          <w:rFonts w:asciiTheme="majorHAnsi" w:hAnsiTheme="majorHAnsi"/>
          <w:sz w:val="22"/>
          <w:szCs w:val="22"/>
        </w:rPr>
        <w:t>n</w:t>
      </w:r>
      <w:r w:rsidRPr="009B31AA">
        <w:rPr>
          <w:rFonts w:asciiTheme="majorHAnsi" w:hAnsiTheme="majorHAnsi"/>
          <w:sz w:val="22"/>
          <w:szCs w:val="22"/>
        </w:rPr>
        <w:t>nen.</w:t>
      </w:r>
      <w:r w:rsidR="000606F0" w:rsidRPr="009B31AA">
        <w:rPr>
          <w:rFonts w:asciiTheme="majorHAnsi" w:hAnsiTheme="majorHAnsi"/>
          <w:sz w:val="22"/>
          <w:szCs w:val="22"/>
        </w:rPr>
        <w:t xml:space="preserve"> Auch Andrea Hiltbrunner ist das schon passiert. </w:t>
      </w:r>
      <w:r w:rsidRPr="009B31AA">
        <w:rPr>
          <w:rFonts w:asciiTheme="majorHAnsi" w:hAnsiTheme="majorHAnsi"/>
          <w:sz w:val="22"/>
          <w:szCs w:val="22"/>
        </w:rPr>
        <w:t xml:space="preserve"> </w:t>
      </w:r>
      <w:r w:rsidR="000606F0" w:rsidRPr="009B31AA">
        <w:rPr>
          <w:rFonts w:asciiTheme="majorHAnsi" w:hAnsiTheme="majorHAnsi"/>
          <w:sz w:val="22"/>
          <w:szCs w:val="22"/>
        </w:rPr>
        <w:t>Sie</w:t>
      </w:r>
      <w:r w:rsidRPr="009B31AA">
        <w:rPr>
          <w:rFonts w:asciiTheme="majorHAnsi" w:hAnsiTheme="majorHAnsi"/>
          <w:sz w:val="22"/>
          <w:szCs w:val="22"/>
        </w:rPr>
        <w:t xml:space="preserve"> wird oft engagiert um bei Studienlehrgängen der Phys</w:t>
      </w:r>
      <w:r w:rsidRPr="009B31AA">
        <w:rPr>
          <w:rFonts w:asciiTheme="majorHAnsi" w:hAnsiTheme="majorHAnsi"/>
          <w:sz w:val="22"/>
          <w:szCs w:val="22"/>
        </w:rPr>
        <w:t>i</w:t>
      </w:r>
      <w:r w:rsidRPr="009B31AA">
        <w:rPr>
          <w:rFonts w:asciiTheme="majorHAnsi" w:hAnsiTheme="majorHAnsi"/>
          <w:sz w:val="22"/>
          <w:szCs w:val="22"/>
        </w:rPr>
        <w:t>otherapeuten und Hebammen eine Patientin zu spielen. Da b</w:t>
      </w:r>
      <w:r w:rsidRPr="009B31AA">
        <w:rPr>
          <w:rFonts w:asciiTheme="majorHAnsi" w:hAnsiTheme="majorHAnsi"/>
          <w:sz w:val="22"/>
          <w:szCs w:val="22"/>
        </w:rPr>
        <w:t>e</w:t>
      </w:r>
      <w:r w:rsidRPr="009B31AA">
        <w:rPr>
          <w:rFonts w:asciiTheme="majorHAnsi" w:hAnsiTheme="majorHAnsi"/>
          <w:sz w:val="22"/>
          <w:szCs w:val="22"/>
        </w:rPr>
        <w:t>kommt sie auch ein detailliertes Drehbuch, an das sie sich bei jedem Student halten muss. Insgesamt dauern diese Studienlehrgänge bis zu acht Stunden, was für Andrea Hiltbrunner sehr anstrengend werden kann</w:t>
      </w:r>
      <w:r w:rsidR="004C5D0B" w:rsidRPr="009B31AA">
        <w:rPr>
          <w:rFonts w:asciiTheme="majorHAnsi" w:hAnsiTheme="majorHAnsi"/>
          <w:sz w:val="22"/>
          <w:szCs w:val="22"/>
        </w:rPr>
        <w:t xml:space="preserve"> – vor allem bei den Physiotherapeuten</w:t>
      </w:r>
      <w:r w:rsidRPr="009B31AA">
        <w:rPr>
          <w:rFonts w:asciiTheme="majorHAnsi" w:hAnsiTheme="majorHAnsi"/>
          <w:sz w:val="22"/>
          <w:szCs w:val="22"/>
        </w:rPr>
        <w:t>. „Bei den Physioth</w:t>
      </w:r>
      <w:r w:rsidRPr="009B31AA">
        <w:rPr>
          <w:rFonts w:asciiTheme="majorHAnsi" w:hAnsiTheme="majorHAnsi"/>
          <w:sz w:val="22"/>
          <w:szCs w:val="22"/>
        </w:rPr>
        <w:t>e</w:t>
      </w:r>
      <w:r w:rsidRPr="009B31AA">
        <w:rPr>
          <w:rFonts w:asciiTheme="majorHAnsi" w:hAnsiTheme="majorHAnsi"/>
          <w:sz w:val="22"/>
          <w:szCs w:val="22"/>
        </w:rPr>
        <w:t>ra</w:t>
      </w:r>
      <w:r w:rsidR="004C5D0B" w:rsidRPr="009B31AA">
        <w:rPr>
          <w:rFonts w:asciiTheme="majorHAnsi" w:hAnsiTheme="majorHAnsi"/>
          <w:sz w:val="22"/>
          <w:szCs w:val="22"/>
        </w:rPr>
        <w:t xml:space="preserve">peuten muss ich ja einen Schmerz z.B. </w:t>
      </w:r>
      <w:r w:rsidR="00A2658D" w:rsidRPr="009B31AA">
        <w:rPr>
          <w:rFonts w:asciiTheme="majorHAnsi" w:hAnsiTheme="majorHAnsi"/>
          <w:sz w:val="22"/>
          <w:szCs w:val="22"/>
        </w:rPr>
        <w:t>am</w:t>
      </w:r>
      <w:r w:rsidR="004C5D0B" w:rsidRPr="009B31AA">
        <w:rPr>
          <w:rFonts w:asciiTheme="majorHAnsi" w:hAnsiTheme="majorHAnsi"/>
          <w:sz w:val="22"/>
          <w:szCs w:val="22"/>
        </w:rPr>
        <w:t xml:space="preserve"> Hüftgelenk vortäuschen. Und wenn ich dann am Abend nach Hause komme, habe ich manchmal wirklich das Gefühl, dass mein Hüftgelenk schmerzt“, erzählt Hiltbrunner und beginnt zu lachen. </w:t>
      </w:r>
    </w:p>
    <w:p w14:paraId="17B805C7" w14:textId="77777777" w:rsidR="009B31AA" w:rsidRPr="009B31AA" w:rsidRDefault="009B31AA" w:rsidP="006341E9">
      <w:pPr>
        <w:jc w:val="both"/>
        <w:rPr>
          <w:rFonts w:asciiTheme="majorHAnsi" w:hAnsiTheme="majorHAnsi"/>
          <w:sz w:val="18"/>
          <w:szCs w:val="18"/>
        </w:rPr>
      </w:pPr>
    </w:p>
    <w:p w14:paraId="38DEA345" w14:textId="01679FA5" w:rsidR="00476A6A" w:rsidRPr="009B31AA" w:rsidRDefault="009B31AA" w:rsidP="006341E9">
      <w:pPr>
        <w:jc w:val="center"/>
        <w:rPr>
          <w:rFonts w:ascii="Wingdings" w:hAnsi="Wingdings"/>
          <w:sz w:val="28"/>
          <w:szCs w:val="28"/>
        </w:rPr>
      </w:pPr>
      <w:r>
        <w:rPr>
          <w:rFonts w:ascii="Wingdings" w:hAnsi="Wingdings"/>
          <w:sz w:val="28"/>
          <w:szCs w:val="28"/>
        </w:rPr>
        <w:t></w:t>
      </w:r>
    </w:p>
    <w:p w14:paraId="09C26349" w14:textId="77777777" w:rsidR="009B31AA" w:rsidRDefault="009B31AA" w:rsidP="006341E9">
      <w:pPr>
        <w:jc w:val="both"/>
        <w:rPr>
          <w:rFonts w:asciiTheme="majorHAnsi" w:hAnsiTheme="majorHAnsi"/>
          <w:sz w:val="18"/>
          <w:szCs w:val="18"/>
        </w:rPr>
      </w:pPr>
    </w:p>
    <w:p w14:paraId="7D5C3D70" w14:textId="77777777" w:rsidR="00E863F3" w:rsidRPr="009B31AA" w:rsidRDefault="00E863F3" w:rsidP="006341E9">
      <w:pPr>
        <w:jc w:val="both"/>
        <w:rPr>
          <w:rFonts w:asciiTheme="majorHAnsi" w:hAnsiTheme="majorHAnsi"/>
          <w:sz w:val="22"/>
          <w:szCs w:val="22"/>
        </w:rPr>
      </w:pPr>
      <w:r w:rsidRPr="009B31AA">
        <w:rPr>
          <w:rFonts w:asciiTheme="majorHAnsi" w:hAnsiTheme="majorHAnsi"/>
          <w:sz w:val="22"/>
          <w:szCs w:val="22"/>
        </w:rPr>
        <w:t>Wenn Andrea Hiltbrunner sich einen Film oder ein Theaterstück anschaut, erkennt ihr g</w:t>
      </w:r>
      <w:r w:rsidRPr="009B31AA">
        <w:rPr>
          <w:rFonts w:asciiTheme="majorHAnsi" w:hAnsiTheme="majorHAnsi"/>
          <w:sz w:val="22"/>
          <w:szCs w:val="22"/>
        </w:rPr>
        <w:t>e</w:t>
      </w:r>
      <w:r w:rsidRPr="009B31AA">
        <w:rPr>
          <w:rFonts w:asciiTheme="majorHAnsi" w:hAnsiTheme="majorHAnsi"/>
          <w:sz w:val="22"/>
          <w:szCs w:val="22"/>
        </w:rPr>
        <w:t>schultes Auge manchmal auch bei sehr guten Schauspielern einige körpersprachlich bedin</w:t>
      </w:r>
      <w:r w:rsidRPr="009B31AA">
        <w:rPr>
          <w:rFonts w:asciiTheme="majorHAnsi" w:hAnsiTheme="majorHAnsi"/>
          <w:sz w:val="22"/>
          <w:szCs w:val="22"/>
        </w:rPr>
        <w:t>g</w:t>
      </w:r>
      <w:r w:rsidRPr="009B31AA">
        <w:rPr>
          <w:rFonts w:asciiTheme="majorHAnsi" w:hAnsiTheme="majorHAnsi"/>
          <w:sz w:val="22"/>
          <w:szCs w:val="22"/>
        </w:rPr>
        <w:t>te Fehler. Es ist schwierig, die eigene Körpe</w:t>
      </w:r>
      <w:r w:rsidRPr="009B31AA">
        <w:rPr>
          <w:rFonts w:asciiTheme="majorHAnsi" w:hAnsiTheme="majorHAnsi"/>
          <w:sz w:val="22"/>
          <w:szCs w:val="22"/>
        </w:rPr>
        <w:t>r</w:t>
      </w:r>
      <w:r w:rsidRPr="009B31AA">
        <w:rPr>
          <w:rFonts w:asciiTheme="majorHAnsi" w:hAnsiTheme="majorHAnsi"/>
          <w:sz w:val="22"/>
          <w:szCs w:val="22"/>
        </w:rPr>
        <w:t>sprache völlig zu unterdrücken. Jeder Mensch versendet laufend Körpersignale – meistens vol</w:t>
      </w:r>
      <w:r w:rsidRPr="009B31AA">
        <w:rPr>
          <w:rFonts w:asciiTheme="majorHAnsi" w:hAnsiTheme="majorHAnsi"/>
          <w:sz w:val="22"/>
          <w:szCs w:val="22"/>
        </w:rPr>
        <w:t>l</w:t>
      </w:r>
      <w:r w:rsidRPr="009B31AA">
        <w:rPr>
          <w:rFonts w:asciiTheme="majorHAnsi" w:hAnsiTheme="majorHAnsi"/>
          <w:sz w:val="22"/>
          <w:szCs w:val="22"/>
        </w:rPr>
        <w:t xml:space="preserve">kommen unabsichtlich. </w:t>
      </w:r>
    </w:p>
    <w:p w14:paraId="32951FB9" w14:textId="77777777" w:rsidR="009B31AA" w:rsidRDefault="009B31AA">
      <w:pPr>
        <w:rPr>
          <w:rFonts w:asciiTheme="majorHAnsi" w:hAnsiTheme="majorHAnsi"/>
        </w:rPr>
        <w:sectPr w:rsidR="009B31AA" w:rsidSect="009B31AA">
          <w:type w:val="continuous"/>
          <w:pgSz w:w="11900" w:h="16840"/>
          <w:pgMar w:top="1417" w:right="1417" w:bottom="1134" w:left="1417" w:header="708" w:footer="708" w:gutter="0"/>
          <w:cols w:num="2" w:space="709"/>
          <w:docGrid w:linePitch="360"/>
        </w:sectPr>
      </w:pPr>
    </w:p>
    <w:p w14:paraId="3FCD487F" w14:textId="35485296" w:rsidR="00BB5E07" w:rsidRDefault="00BB5E07">
      <w:pPr>
        <w:rPr>
          <w:rFonts w:asciiTheme="majorHAnsi" w:hAnsiTheme="majorHAnsi"/>
        </w:rPr>
      </w:pPr>
    </w:p>
    <w:p w14:paraId="74A724C2" w14:textId="77777777" w:rsidR="009B31AA" w:rsidRDefault="009B31AA">
      <w:pPr>
        <w:rPr>
          <w:rFonts w:asciiTheme="majorHAnsi" w:hAnsiTheme="majorHAnsi"/>
        </w:rPr>
      </w:pPr>
    </w:p>
    <w:p w14:paraId="4B3A29E7" w14:textId="77777777" w:rsidR="009B31AA" w:rsidRDefault="009B31AA">
      <w:pPr>
        <w:rPr>
          <w:rFonts w:asciiTheme="majorHAnsi" w:hAnsiTheme="majorHAnsi"/>
        </w:rPr>
      </w:pPr>
    </w:p>
    <w:p w14:paraId="4FEE5574" w14:textId="77777777" w:rsidR="009B31AA" w:rsidRDefault="009B31AA">
      <w:pPr>
        <w:rPr>
          <w:rFonts w:asciiTheme="majorHAnsi" w:hAnsiTheme="majorHAnsi"/>
        </w:rPr>
      </w:pPr>
    </w:p>
    <w:p w14:paraId="0F19A420" w14:textId="77777777" w:rsidR="006341E9" w:rsidRDefault="006341E9" w:rsidP="00BB5E07">
      <w:pPr>
        <w:rPr>
          <w:rFonts w:asciiTheme="majorHAnsi" w:hAnsiTheme="majorHAnsi"/>
        </w:rPr>
      </w:pPr>
    </w:p>
    <w:p w14:paraId="70862B12" w14:textId="77777777" w:rsidR="0078691B" w:rsidRDefault="0078691B" w:rsidP="00BB5E07">
      <w:pPr>
        <w:rPr>
          <w:rFonts w:asciiTheme="majorHAnsi" w:hAnsiTheme="majorHAnsi"/>
        </w:rPr>
        <w:sectPr w:rsidR="0078691B" w:rsidSect="00203B56">
          <w:type w:val="continuous"/>
          <w:pgSz w:w="11900" w:h="16840"/>
          <w:pgMar w:top="1417" w:right="1417" w:bottom="1134" w:left="1417" w:header="708" w:footer="708" w:gutter="0"/>
          <w:cols w:space="708"/>
          <w:docGrid w:linePitch="360"/>
        </w:sectPr>
      </w:pPr>
    </w:p>
    <w:p w14:paraId="025CDE6A" w14:textId="161718A8" w:rsidR="00BB5E07" w:rsidRPr="006341E9" w:rsidRDefault="00BB5E07" w:rsidP="0079359B">
      <w:pPr>
        <w:jc w:val="both"/>
        <w:rPr>
          <w:rFonts w:asciiTheme="majorHAnsi" w:hAnsiTheme="majorHAnsi"/>
          <w:sz w:val="22"/>
          <w:szCs w:val="22"/>
        </w:rPr>
      </w:pPr>
      <w:r w:rsidRPr="006341E9">
        <w:rPr>
          <w:rFonts w:asciiTheme="majorHAnsi" w:hAnsiTheme="majorHAnsi"/>
          <w:sz w:val="22"/>
          <w:szCs w:val="22"/>
        </w:rPr>
        <w:t>Die Körpersprache sagt viel über die Geda</w:t>
      </w:r>
      <w:r w:rsidRPr="006341E9">
        <w:rPr>
          <w:rFonts w:asciiTheme="majorHAnsi" w:hAnsiTheme="majorHAnsi"/>
          <w:sz w:val="22"/>
          <w:szCs w:val="22"/>
        </w:rPr>
        <w:t>n</w:t>
      </w:r>
      <w:r w:rsidRPr="006341E9">
        <w:rPr>
          <w:rFonts w:asciiTheme="majorHAnsi" w:hAnsiTheme="majorHAnsi"/>
          <w:sz w:val="22"/>
          <w:szCs w:val="22"/>
        </w:rPr>
        <w:t>ken und Gefühle eines Menschen aus. Oftmals versuchen die Menschen auch, z.B. Unsiche</w:t>
      </w:r>
      <w:r w:rsidRPr="006341E9">
        <w:rPr>
          <w:rFonts w:asciiTheme="majorHAnsi" w:hAnsiTheme="majorHAnsi"/>
          <w:sz w:val="22"/>
          <w:szCs w:val="22"/>
        </w:rPr>
        <w:t>r</w:t>
      </w:r>
      <w:r w:rsidRPr="006341E9">
        <w:rPr>
          <w:rFonts w:asciiTheme="majorHAnsi" w:hAnsiTheme="majorHAnsi"/>
          <w:sz w:val="22"/>
          <w:szCs w:val="22"/>
        </w:rPr>
        <w:t>heiten mit Hilfe der Körpersprache zu überd</w:t>
      </w:r>
      <w:r w:rsidRPr="006341E9">
        <w:rPr>
          <w:rFonts w:asciiTheme="majorHAnsi" w:hAnsiTheme="majorHAnsi"/>
          <w:sz w:val="22"/>
          <w:szCs w:val="22"/>
        </w:rPr>
        <w:t>e</w:t>
      </w:r>
      <w:r w:rsidRPr="006341E9">
        <w:rPr>
          <w:rFonts w:asciiTheme="majorHAnsi" w:hAnsiTheme="majorHAnsi"/>
          <w:sz w:val="22"/>
          <w:szCs w:val="22"/>
        </w:rPr>
        <w:t>cken. In Krimiserien sieht man oft Profiler, die die Körpersprache von mutmasslichen Verbrechern d</w:t>
      </w:r>
      <w:r w:rsidRPr="006341E9">
        <w:rPr>
          <w:rFonts w:asciiTheme="majorHAnsi" w:hAnsiTheme="majorHAnsi"/>
          <w:sz w:val="22"/>
          <w:szCs w:val="22"/>
        </w:rPr>
        <w:t>e</w:t>
      </w:r>
      <w:r w:rsidRPr="006341E9">
        <w:rPr>
          <w:rFonts w:asciiTheme="majorHAnsi" w:hAnsiTheme="majorHAnsi"/>
          <w:sz w:val="22"/>
          <w:szCs w:val="22"/>
        </w:rPr>
        <w:t>kodieren. Dasselbe auch im Alltag zu tun – dem steht Andrea Hiltbrunner ske</w:t>
      </w:r>
      <w:r w:rsidRPr="006341E9">
        <w:rPr>
          <w:rFonts w:asciiTheme="majorHAnsi" w:hAnsiTheme="majorHAnsi"/>
          <w:sz w:val="22"/>
          <w:szCs w:val="22"/>
        </w:rPr>
        <w:t>p</w:t>
      </w:r>
      <w:r w:rsidRPr="006341E9">
        <w:rPr>
          <w:rFonts w:asciiTheme="majorHAnsi" w:hAnsiTheme="majorHAnsi"/>
          <w:sz w:val="22"/>
          <w:szCs w:val="22"/>
        </w:rPr>
        <w:t>tisch gegenüber: „Ich lege sehr grossen Wert auf Respekt und Wertschätzung. Wenn ich Me</w:t>
      </w:r>
      <w:r w:rsidRPr="006341E9">
        <w:rPr>
          <w:rFonts w:asciiTheme="majorHAnsi" w:hAnsiTheme="majorHAnsi"/>
          <w:sz w:val="22"/>
          <w:szCs w:val="22"/>
        </w:rPr>
        <w:t>n</w:t>
      </w:r>
      <w:r w:rsidRPr="006341E9">
        <w:rPr>
          <w:rFonts w:asciiTheme="majorHAnsi" w:hAnsiTheme="majorHAnsi"/>
          <w:sz w:val="22"/>
          <w:szCs w:val="22"/>
        </w:rPr>
        <w:t>schen nur anhand ihrer Körpersprache beu</w:t>
      </w:r>
      <w:r w:rsidRPr="006341E9">
        <w:rPr>
          <w:rFonts w:asciiTheme="majorHAnsi" w:hAnsiTheme="majorHAnsi"/>
          <w:sz w:val="22"/>
          <w:szCs w:val="22"/>
        </w:rPr>
        <w:t>r</w:t>
      </w:r>
      <w:r w:rsidRPr="006341E9">
        <w:rPr>
          <w:rFonts w:asciiTheme="majorHAnsi" w:hAnsiTheme="majorHAnsi"/>
          <w:sz w:val="22"/>
          <w:szCs w:val="22"/>
        </w:rPr>
        <w:t>teilen würde, würde ich die Signale interpr</w:t>
      </w:r>
      <w:r w:rsidRPr="006341E9">
        <w:rPr>
          <w:rFonts w:asciiTheme="majorHAnsi" w:hAnsiTheme="majorHAnsi"/>
          <w:sz w:val="22"/>
          <w:szCs w:val="22"/>
        </w:rPr>
        <w:t>e</w:t>
      </w:r>
      <w:r w:rsidRPr="006341E9">
        <w:rPr>
          <w:rFonts w:asciiTheme="majorHAnsi" w:hAnsiTheme="majorHAnsi"/>
          <w:sz w:val="22"/>
          <w:szCs w:val="22"/>
        </w:rPr>
        <w:t>tieren. Und Interpretat</w:t>
      </w:r>
      <w:r w:rsidRPr="006341E9">
        <w:rPr>
          <w:rFonts w:asciiTheme="majorHAnsi" w:hAnsiTheme="majorHAnsi"/>
          <w:sz w:val="22"/>
          <w:szCs w:val="22"/>
        </w:rPr>
        <w:t>i</w:t>
      </w:r>
      <w:r w:rsidRPr="006341E9">
        <w:rPr>
          <w:rFonts w:asciiTheme="majorHAnsi" w:hAnsiTheme="majorHAnsi"/>
          <w:sz w:val="22"/>
          <w:szCs w:val="22"/>
        </w:rPr>
        <w:t>onen sind immer vom eigenen Standpunkt a</w:t>
      </w:r>
      <w:r w:rsidRPr="006341E9">
        <w:rPr>
          <w:rFonts w:asciiTheme="majorHAnsi" w:hAnsiTheme="majorHAnsi"/>
          <w:sz w:val="22"/>
          <w:szCs w:val="22"/>
        </w:rPr>
        <w:t>b</w:t>
      </w:r>
      <w:r w:rsidRPr="006341E9">
        <w:rPr>
          <w:rFonts w:asciiTheme="majorHAnsi" w:hAnsiTheme="majorHAnsi"/>
          <w:sz w:val="22"/>
          <w:szCs w:val="22"/>
        </w:rPr>
        <w:t>hängig!“</w:t>
      </w:r>
    </w:p>
    <w:p w14:paraId="3FCE19FA" w14:textId="09628417" w:rsidR="000606F0" w:rsidRPr="006341E9" w:rsidRDefault="00F16A36" w:rsidP="0079359B">
      <w:pPr>
        <w:widowControl w:val="0"/>
        <w:autoSpaceDE w:val="0"/>
        <w:autoSpaceDN w:val="0"/>
        <w:adjustRightInd w:val="0"/>
        <w:jc w:val="both"/>
        <w:rPr>
          <w:rFonts w:asciiTheme="majorHAnsi" w:hAnsiTheme="majorHAnsi" w:cs="Helvetica"/>
          <w:sz w:val="22"/>
          <w:szCs w:val="22"/>
        </w:rPr>
      </w:pPr>
      <w:r w:rsidRPr="006341E9">
        <w:rPr>
          <w:rFonts w:asciiTheme="majorHAnsi" w:hAnsiTheme="majorHAnsi"/>
          <w:sz w:val="22"/>
          <w:szCs w:val="22"/>
        </w:rPr>
        <w:t>Andrea Hiltbrunners Ziel war es nicht, Ku</w:t>
      </w:r>
      <w:r w:rsidRPr="006341E9">
        <w:rPr>
          <w:rFonts w:asciiTheme="majorHAnsi" w:hAnsiTheme="majorHAnsi"/>
          <w:sz w:val="22"/>
          <w:szCs w:val="22"/>
        </w:rPr>
        <w:t>r</w:t>
      </w:r>
      <w:r w:rsidRPr="006341E9">
        <w:rPr>
          <w:rFonts w:asciiTheme="majorHAnsi" w:hAnsiTheme="majorHAnsi"/>
          <w:sz w:val="22"/>
          <w:szCs w:val="22"/>
        </w:rPr>
        <w:t xml:space="preserve">se und Seminare zu leiten. Nein, </w:t>
      </w:r>
      <w:r w:rsidR="00114795">
        <w:rPr>
          <w:rFonts w:asciiTheme="majorHAnsi" w:hAnsiTheme="majorHAnsi"/>
          <w:sz w:val="22"/>
          <w:szCs w:val="22"/>
        </w:rPr>
        <w:t xml:space="preserve">ihr </w:t>
      </w:r>
      <w:r w:rsidRPr="006341E9">
        <w:rPr>
          <w:rFonts w:asciiTheme="majorHAnsi" w:hAnsiTheme="majorHAnsi"/>
          <w:sz w:val="22"/>
          <w:szCs w:val="22"/>
        </w:rPr>
        <w:t>Leben</w:t>
      </w:r>
      <w:r w:rsidRPr="006341E9">
        <w:rPr>
          <w:rFonts w:asciiTheme="majorHAnsi" w:hAnsiTheme="majorHAnsi"/>
          <w:sz w:val="22"/>
          <w:szCs w:val="22"/>
        </w:rPr>
        <w:t>s</w:t>
      </w:r>
      <w:r w:rsidRPr="006341E9">
        <w:rPr>
          <w:rFonts w:asciiTheme="majorHAnsi" w:hAnsiTheme="majorHAnsi"/>
          <w:sz w:val="22"/>
          <w:szCs w:val="22"/>
        </w:rPr>
        <w:t>ziel war und ist es, anderen Me</w:t>
      </w:r>
      <w:r w:rsidRPr="006341E9">
        <w:rPr>
          <w:rFonts w:asciiTheme="majorHAnsi" w:hAnsiTheme="majorHAnsi"/>
          <w:sz w:val="22"/>
          <w:szCs w:val="22"/>
        </w:rPr>
        <w:t>n</w:t>
      </w:r>
      <w:r w:rsidRPr="006341E9">
        <w:rPr>
          <w:rFonts w:asciiTheme="majorHAnsi" w:hAnsiTheme="majorHAnsi"/>
          <w:sz w:val="22"/>
          <w:szCs w:val="22"/>
        </w:rPr>
        <w:t>schen zu helfen. „</w:t>
      </w:r>
      <w:r w:rsidRPr="006341E9">
        <w:rPr>
          <w:rFonts w:asciiTheme="majorHAnsi" w:hAnsiTheme="majorHAnsi" w:cs="Helvetica"/>
          <w:sz w:val="22"/>
          <w:szCs w:val="22"/>
        </w:rPr>
        <w:t>Ich helfe dir dabei, deine Einzigartigkeit zu entd</w:t>
      </w:r>
      <w:r w:rsidRPr="006341E9">
        <w:rPr>
          <w:rFonts w:asciiTheme="majorHAnsi" w:hAnsiTheme="majorHAnsi" w:cs="Helvetica"/>
          <w:sz w:val="22"/>
          <w:szCs w:val="22"/>
        </w:rPr>
        <w:t>e</w:t>
      </w:r>
      <w:r w:rsidRPr="006341E9">
        <w:rPr>
          <w:rFonts w:asciiTheme="majorHAnsi" w:hAnsiTheme="majorHAnsi" w:cs="Helvetica"/>
          <w:sz w:val="22"/>
          <w:szCs w:val="22"/>
        </w:rPr>
        <w:t>cken, so dass dein Leben sich erfüllt, wohlig leicht, entspannt und inspiriert a</w:t>
      </w:r>
      <w:r w:rsidRPr="006341E9">
        <w:rPr>
          <w:rFonts w:asciiTheme="majorHAnsi" w:hAnsiTheme="majorHAnsi" w:cs="Helvetica"/>
          <w:sz w:val="22"/>
          <w:szCs w:val="22"/>
        </w:rPr>
        <w:t>n</w:t>
      </w:r>
      <w:r w:rsidRPr="006341E9">
        <w:rPr>
          <w:rFonts w:asciiTheme="majorHAnsi" w:hAnsiTheme="majorHAnsi" w:cs="Helvetica"/>
          <w:sz w:val="22"/>
          <w:szCs w:val="22"/>
        </w:rPr>
        <w:t>fühlt!“ Das ist Hiltbrunners Mission, die sich durch ihre gesamte Arbeit zieht. Sie hat ihr ganzes Geschäft auf dieser Basis aufgebaut. Z</w:t>
      </w:r>
      <w:r w:rsidRPr="006341E9">
        <w:rPr>
          <w:rFonts w:asciiTheme="majorHAnsi" w:hAnsiTheme="majorHAnsi" w:cs="Helvetica"/>
          <w:sz w:val="22"/>
          <w:szCs w:val="22"/>
        </w:rPr>
        <w:t>u</w:t>
      </w:r>
      <w:r w:rsidRPr="006341E9">
        <w:rPr>
          <w:rFonts w:asciiTheme="majorHAnsi" w:hAnsiTheme="majorHAnsi" w:cs="Helvetica"/>
          <w:sz w:val="22"/>
          <w:szCs w:val="22"/>
        </w:rPr>
        <w:t xml:space="preserve">erst war dieser Wunsch da, dann kamen nach und nach die Kurse und Seminare. </w:t>
      </w:r>
    </w:p>
    <w:p w14:paraId="6BE035A8" w14:textId="77777777" w:rsidR="00E863F3" w:rsidRPr="0079359B" w:rsidRDefault="00E863F3" w:rsidP="0079359B">
      <w:pPr>
        <w:jc w:val="both"/>
        <w:rPr>
          <w:rFonts w:asciiTheme="majorHAnsi" w:hAnsiTheme="majorHAnsi"/>
          <w:sz w:val="18"/>
          <w:szCs w:val="18"/>
        </w:rPr>
      </w:pPr>
    </w:p>
    <w:p w14:paraId="0A65D3C0" w14:textId="1034EF9A" w:rsidR="006341E9" w:rsidRPr="0079359B" w:rsidRDefault="0079359B" w:rsidP="0079359B">
      <w:pPr>
        <w:jc w:val="center"/>
        <w:rPr>
          <w:rFonts w:ascii="Wingdings" w:hAnsi="Wingdings"/>
          <w:sz w:val="28"/>
          <w:szCs w:val="28"/>
        </w:rPr>
      </w:pPr>
      <w:r>
        <w:rPr>
          <w:rFonts w:ascii="Wingdings" w:hAnsi="Wingdings"/>
          <w:sz w:val="28"/>
          <w:szCs w:val="28"/>
        </w:rPr>
        <w:t></w:t>
      </w:r>
    </w:p>
    <w:p w14:paraId="7F792C36" w14:textId="6DB37F56" w:rsidR="006341E9" w:rsidRPr="0079359B" w:rsidRDefault="006341E9" w:rsidP="0079359B">
      <w:pPr>
        <w:jc w:val="both"/>
        <w:rPr>
          <w:rFonts w:asciiTheme="majorHAnsi" w:hAnsiTheme="majorHAnsi"/>
          <w:sz w:val="18"/>
          <w:szCs w:val="18"/>
        </w:rPr>
      </w:pPr>
    </w:p>
    <w:p w14:paraId="2E2D7C59" w14:textId="22082C83" w:rsidR="00114795" w:rsidRDefault="00BB5E07" w:rsidP="0079359B">
      <w:pPr>
        <w:jc w:val="both"/>
        <w:rPr>
          <w:rFonts w:asciiTheme="majorHAnsi" w:hAnsiTheme="majorHAnsi"/>
          <w:sz w:val="22"/>
          <w:szCs w:val="22"/>
        </w:rPr>
      </w:pPr>
      <w:r w:rsidRPr="006341E9">
        <w:rPr>
          <w:rFonts w:asciiTheme="majorHAnsi" w:hAnsiTheme="majorHAnsi"/>
          <w:sz w:val="22"/>
          <w:szCs w:val="22"/>
        </w:rPr>
        <w:t xml:space="preserve">Man sollte </w:t>
      </w:r>
      <w:r w:rsidR="00F16A36" w:rsidRPr="006341E9">
        <w:rPr>
          <w:rFonts w:asciiTheme="majorHAnsi" w:hAnsiTheme="majorHAnsi"/>
          <w:sz w:val="22"/>
          <w:szCs w:val="22"/>
        </w:rPr>
        <w:t>Menschen also</w:t>
      </w:r>
      <w:r w:rsidRPr="006341E9">
        <w:rPr>
          <w:rFonts w:asciiTheme="majorHAnsi" w:hAnsiTheme="majorHAnsi"/>
          <w:sz w:val="22"/>
          <w:szCs w:val="22"/>
        </w:rPr>
        <w:t xml:space="preserve"> nicht nur a</w:t>
      </w:r>
      <w:r w:rsidRPr="006341E9">
        <w:rPr>
          <w:rFonts w:asciiTheme="majorHAnsi" w:hAnsiTheme="majorHAnsi"/>
          <w:sz w:val="22"/>
          <w:szCs w:val="22"/>
        </w:rPr>
        <w:t>n</w:t>
      </w:r>
      <w:r w:rsidRPr="006341E9">
        <w:rPr>
          <w:rFonts w:asciiTheme="majorHAnsi" w:hAnsiTheme="majorHAnsi"/>
          <w:sz w:val="22"/>
          <w:szCs w:val="22"/>
        </w:rPr>
        <w:t xml:space="preserve">hand der Körpersprache beurteilen. </w:t>
      </w:r>
      <w:r w:rsidR="00F16A36" w:rsidRPr="006341E9">
        <w:rPr>
          <w:rFonts w:asciiTheme="majorHAnsi" w:hAnsiTheme="majorHAnsi"/>
          <w:sz w:val="22"/>
          <w:szCs w:val="22"/>
        </w:rPr>
        <w:t>Denn schlus</w:t>
      </w:r>
      <w:r w:rsidR="00F16A36" w:rsidRPr="006341E9">
        <w:rPr>
          <w:rFonts w:asciiTheme="majorHAnsi" w:hAnsiTheme="majorHAnsi"/>
          <w:sz w:val="22"/>
          <w:szCs w:val="22"/>
        </w:rPr>
        <w:t>s</w:t>
      </w:r>
      <w:r w:rsidR="00F16A36" w:rsidRPr="006341E9">
        <w:rPr>
          <w:rFonts w:asciiTheme="majorHAnsi" w:hAnsiTheme="majorHAnsi"/>
          <w:sz w:val="22"/>
          <w:szCs w:val="22"/>
        </w:rPr>
        <w:t>endlich kann jeder Mensch seine Körperspr</w:t>
      </w:r>
      <w:r w:rsidR="00F16A36" w:rsidRPr="006341E9">
        <w:rPr>
          <w:rFonts w:asciiTheme="majorHAnsi" w:hAnsiTheme="majorHAnsi"/>
          <w:sz w:val="22"/>
          <w:szCs w:val="22"/>
        </w:rPr>
        <w:t>a</w:t>
      </w:r>
      <w:r w:rsidR="00F16A36" w:rsidRPr="006341E9">
        <w:rPr>
          <w:rFonts w:asciiTheme="majorHAnsi" w:hAnsiTheme="majorHAnsi"/>
          <w:sz w:val="22"/>
          <w:szCs w:val="22"/>
        </w:rPr>
        <w:t>che bewusst ein wenig verändern, was alle</w:t>
      </w:r>
      <w:r w:rsidR="00F16A36" w:rsidRPr="006341E9">
        <w:rPr>
          <w:rFonts w:asciiTheme="majorHAnsi" w:hAnsiTheme="majorHAnsi"/>
          <w:sz w:val="22"/>
          <w:szCs w:val="22"/>
        </w:rPr>
        <w:t>r</w:t>
      </w:r>
      <w:r w:rsidR="00F16A36" w:rsidRPr="006341E9">
        <w:rPr>
          <w:rFonts w:asciiTheme="majorHAnsi" w:hAnsiTheme="majorHAnsi"/>
          <w:sz w:val="22"/>
          <w:szCs w:val="22"/>
        </w:rPr>
        <w:t>dings nicht sehr sinnvoll ist.</w:t>
      </w:r>
      <w:r w:rsidRPr="006341E9">
        <w:rPr>
          <w:rFonts w:asciiTheme="majorHAnsi" w:hAnsiTheme="majorHAnsi"/>
          <w:sz w:val="22"/>
          <w:szCs w:val="22"/>
        </w:rPr>
        <w:t xml:space="preserve"> „Ich bin</w:t>
      </w:r>
      <w:r w:rsidR="001A360B" w:rsidRPr="006341E9">
        <w:rPr>
          <w:rFonts w:asciiTheme="majorHAnsi" w:hAnsiTheme="majorHAnsi"/>
          <w:sz w:val="22"/>
          <w:szCs w:val="22"/>
        </w:rPr>
        <w:t>,</w:t>
      </w:r>
      <w:r w:rsidRPr="006341E9">
        <w:rPr>
          <w:rFonts w:asciiTheme="majorHAnsi" w:hAnsiTheme="majorHAnsi"/>
          <w:sz w:val="22"/>
          <w:szCs w:val="22"/>
        </w:rPr>
        <w:t xml:space="preserve"> wie ich bin.  Und wenn ich meine Körpersprache so hinb</w:t>
      </w:r>
      <w:r w:rsidRPr="006341E9">
        <w:rPr>
          <w:rFonts w:asciiTheme="majorHAnsi" w:hAnsiTheme="majorHAnsi"/>
          <w:sz w:val="22"/>
          <w:szCs w:val="22"/>
        </w:rPr>
        <w:t>e</w:t>
      </w:r>
      <w:r w:rsidRPr="006341E9">
        <w:rPr>
          <w:rFonts w:asciiTheme="majorHAnsi" w:hAnsiTheme="majorHAnsi"/>
          <w:sz w:val="22"/>
          <w:szCs w:val="22"/>
        </w:rPr>
        <w:t xml:space="preserve">komme, dass ich mich rundum gut fühle, dann habe ich auch eine gute Ausstrahlung. </w:t>
      </w:r>
      <w:r w:rsidR="001A360B" w:rsidRPr="006341E9">
        <w:rPr>
          <w:rFonts w:asciiTheme="majorHAnsi" w:hAnsiTheme="majorHAnsi"/>
          <w:b/>
          <w:sz w:val="22"/>
          <w:szCs w:val="22"/>
        </w:rPr>
        <w:t>Man muss im Alltag ja keine Show abzi</w:t>
      </w:r>
      <w:r w:rsidR="001A360B" w:rsidRPr="006341E9">
        <w:rPr>
          <w:rFonts w:asciiTheme="majorHAnsi" w:hAnsiTheme="majorHAnsi"/>
          <w:b/>
          <w:sz w:val="22"/>
          <w:szCs w:val="22"/>
        </w:rPr>
        <w:t>e</w:t>
      </w:r>
      <w:r w:rsidR="001A360B" w:rsidRPr="006341E9">
        <w:rPr>
          <w:rFonts w:asciiTheme="majorHAnsi" w:hAnsiTheme="majorHAnsi"/>
          <w:b/>
          <w:sz w:val="22"/>
          <w:szCs w:val="22"/>
        </w:rPr>
        <w:t>hen, sondern einfach seinen Körper sprechen la</w:t>
      </w:r>
      <w:r w:rsidR="001A360B" w:rsidRPr="006341E9">
        <w:rPr>
          <w:rFonts w:asciiTheme="majorHAnsi" w:hAnsiTheme="majorHAnsi"/>
          <w:b/>
          <w:sz w:val="22"/>
          <w:szCs w:val="22"/>
        </w:rPr>
        <w:t>s</w:t>
      </w:r>
      <w:r w:rsidR="001A360B" w:rsidRPr="006341E9">
        <w:rPr>
          <w:rFonts w:asciiTheme="majorHAnsi" w:hAnsiTheme="majorHAnsi"/>
          <w:b/>
          <w:sz w:val="22"/>
          <w:szCs w:val="22"/>
        </w:rPr>
        <w:t>sen</w:t>
      </w:r>
      <w:r w:rsidR="001A360B" w:rsidRPr="006341E9">
        <w:rPr>
          <w:rFonts w:asciiTheme="majorHAnsi" w:hAnsiTheme="majorHAnsi"/>
          <w:sz w:val="22"/>
          <w:szCs w:val="22"/>
        </w:rPr>
        <w:t>.“</w:t>
      </w:r>
    </w:p>
    <w:p w14:paraId="2EA070B0" w14:textId="066FC844" w:rsidR="00114795" w:rsidRPr="00114795" w:rsidRDefault="00114795" w:rsidP="00114795">
      <w:pPr>
        <w:jc w:val="right"/>
        <w:rPr>
          <w:rFonts w:asciiTheme="majorHAnsi" w:hAnsiTheme="majorHAnsi"/>
          <w:b/>
          <w:i/>
          <w:sz w:val="22"/>
          <w:szCs w:val="22"/>
        </w:rPr>
      </w:pPr>
      <w:r>
        <w:rPr>
          <w:rFonts w:asciiTheme="majorHAnsi" w:hAnsiTheme="majorHAnsi"/>
          <w:b/>
          <w:i/>
          <w:sz w:val="22"/>
          <w:szCs w:val="22"/>
        </w:rPr>
        <w:t>(Kristina Kocher)</w:t>
      </w:r>
    </w:p>
    <w:p w14:paraId="664F4E14" w14:textId="77777777" w:rsidR="00114795" w:rsidRPr="00114795" w:rsidRDefault="00114795" w:rsidP="0079359B">
      <w:pPr>
        <w:jc w:val="both"/>
        <w:rPr>
          <w:rFonts w:asciiTheme="majorHAnsi" w:hAnsiTheme="majorHAnsi"/>
          <w:sz w:val="22"/>
          <w:szCs w:val="22"/>
        </w:rPr>
        <w:sectPr w:rsidR="00114795" w:rsidRPr="00114795" w:rsidSect="006341E9">
          <w:type w:val="continuous"/>
          <w:pgSz w:w="11900" w:h="16840"/>
          <w:pgMar w:top="1417" w:right="1417" w:bottom="1134" w:left="1417" w:header="708" w:footer="708" w:gutter="0"/>
          <w:cols w:num="2" w:space="709"/>
          <w:docGrid w:linePitch="360"/>
        </w:sectPr>
      </w:pPr>
    </w:p>
    <w:p w14:paraId="41CB6641" w14:textId="65BA1C5A" w:rsidR="006341E9" w:rsidRDefault="006341E9" w:rsidP="000606F0">
      <w:pPr>
        <w:rPr>
          <w:rFonts w:asciiTheme="majorHAnsi" w:hAnsiTheme="majorHAnsi"/>
        </w:rPr>
      </w:pPr>
    </w:p>
    <w:p w14:paraId="08DFA48D" w14:textId="77777777" w:rsidR="0079359B" w:rsidRDefault="0079359B" w:rsidP="000606F0">
      <w:pPr>
        <w:rPr>
          <w:rFonts w:asciiTheme="majorHAnsi" w:hAnsiTheme="majorHAnsi"/>
        </w:rPr>
      </w:pPr>
    </w:p>
    <w:p w14:paraId="331EAF7E" w14:textId="1A28F85C" w:rsidR="006341E9" w:rsidRDefault="0079359B" w:rsidP="000606F0">
      <w:pPr>
        <w:rPr>
          <w:rFonts w:asciiTheme="majorHAnsi" w:hAnsiTheme="majorHAnsi"/>
        </w:rPr>
      </w:pPr>
      <w:r>
        <w:rPr>
          <w:rFonts w:asciiTheme="majorHAnsi" w:hAnsiTheme="majorHAnsi"/>
          <w:noProof/>
          <w:sz w:val="22"/>
          <w:szCs w:val="22"/>
        </w:rPr>
        <w:drawing>
          <wp:inline distT="0" distB="0" distL="0" distR="0" wp14:anchorId="30CCAD7A" wp14:editId="1E3F990F">
            <wp:extent cx="5739554" cy="3907078"/>
            <wp:effectExtent l="0" t="0" r="1270" b="5080"/>
            <wp:docPr id="4" name="Bild 4" descr="Macintosh HD:Users:kristinakocher:Desktop:picture-adi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ristinakocher:Desktop:picture-adieu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909" cy="3908000"/>
                    </a:xfrm>
                    <a:prstGeom prst="rect">
                      <a:avLst/>
                    </a:prstGeom>
                    <a:noFill/>
                    <a:ln>
                      <a:noFill/>
                    </a:ln>
                  </pic:spPr>
                </pic:pic>
              </a:graphicData>
            </a:graphic>
          </wp:inline>
        </w:drawing>
      </w:r>
    </w:p>
    <w:p w14:paraId="50561299" w14:textId="77777777" w:rsidR="00114795" w:rsidRDefault="00114795" w:rsidP="000606F0">
      <w:pPr>
        <w:rPr>
          <w:rFonts w:asciiTheme="majorHAnsi" w:hAnsiTheme="majorHAnsi"/>
          <w:sz w:val="18"/>
          <w:szCs w:val="18"/>
        </w:rPr>
      </w:pPr>
    </w:p>
    <w:p w14:paraId="3B3F537C" w14:textId="56A949B2" w:rsidR="006341E9" w:rsidRPr="006D24E7" w:rsidRDefault="00114795" w:rsidP="000606F0">
      <w:pPr>
        <w:rPr>
          <w:rFonts w:asciiTheme="majorHAnsi" w:hAnsiTheme="majorHAnsi"/>
          <w:sz w:val="18"/>
          <w:szCs w:val="18"/>
        </w:rPr>
      </w:pPr>
      <w:r>
        <w:rPr>
          <w:rFonts w:asciiTheme="majorHAnsi" w:hAnsiTheme="majorHAnsi"/>
          <w:sz w:val="18"/>
          <w:szCs w:val="18"/>
        </w:rPr>
        <w:t xml:space="preserve">* </w:t>
      </w:r>
      <w:r w:rsidR="006D24E7">
        <w:rPr>
          <w:rFonts w:asciiTheme="majorHAnsi" w:hAnsiTheme="majorHAnsi"/>
          <w:sz w:val="18"/>
          <w:szCs w:val="18"/>
        </w:rPr>
        <w:t>Alle in dieser Reportage verwendeten Bilder stammen von Andrea Hiltbrunner und dürfen nicht weiterverwendet we</w:t>
      </w:r>
      <w:r w:rsidR="006D24E7">
        <w:rPr>
          <w:rFonts w:asciiTheme="majorHAnsi" w:hAnsiTheme="majorHAnsi"/>
          <w:sz w:val="18"/>
          <w:szCs w:val="18"/>
        </w:rPr>
        <w:t>r</w:t>
      </w:r>
      <w:r w:rsidR="006D24E7">
        <w:rPr>
          <w:rFonts w:asciiTheme="majorHAnsi" w:hAnsiTheme="majorHAnsi"/>
          <w:sz w:val="18"/>
          <w:szCs w:val="18"/>
        </w:rPr>
        <w:t>den.</w:t>
      </w:r>
    </w:p>
    <w:p w14:paraId="0772864E" w14:textId="77777777" w:rsidR="006341E9" w:rsidRDefault="006341E9" w:rsidP="000606F0">
      <w:pPr>
        <w:rPr>
          <w:rFonts w:asciiTheme="majorHAnsi" w:hAnsiTheme="majorHAnsi"/>
        </w:rPr>
      </w:pPr>
    </w:p>
    <w:p w14:paraId="4F971209" w14:textId="77777777" w:rsidR="006341E9" w:rsidRDefault="006341E9" w:rsidP="000606F0">
      <w:pPr>
        <w:rPr>
          <w:rFonts w:asciiTheme="majorHAnsi" w:hAnsiTheme="majorHAnsi"/>
        </w:rPr>
      </w:pPr>
    </w:p>
    <w:p w14:paraId="719BC9D8" w14:textId="77777777" w:rsidR="006341E9" w:rsidRDefault="006341E9" w:rsidP="000606F0">
      <w:pPr>
        <w:rPr>
          <w:rFonts w:asciiTheme="majorHAnsi" w:hAnsiTheme="majorHAnsi"/>
        </w:rPr>
      </w:pPr>
    </w:p>
    <w:p w14:paraId="01182383" w14:textId="6C954130" w:rsidR="006341E9" w:rsidRPr="007428DA" w:rsidRDefault="006341E9" w:rsidP="000606F0">
      <w:pPr>
        <w:rPr>
          <w:rFonts w:asciiTheme="majorHAnsi" w:hAnsiTheme="majorHAnsi"/>
        </w:rPr>
      </w:pPr>
    </w:p>
    <w:sectPr w:rsidR="006341E9" w:rsidRPr="007428DA" w:rsidSect="00203B56">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5B0D9" w14:textId="77777777" w:rsidR="00114795" w:rsidRDefault="00114795" w:rsidP="00114795">
      <w:r>
        <w:separator/>
      </w:r>
    </w:p>
  </w:endnote>
  <w:endnote w:type="continuationSeparator" w:id="0">
    <w:p w14:paraId="166EF7C4" w14:textId="77777777" w:rsidR="00114795" w:rsidRDefault="00114795" w:rsidP="001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75B8" w14:textId="77777777" w:rsidR="00114795" w:rsidRDefault="00114795" w:rsidP="003059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4C57027" w14:textId="77777777" w:rsidR="00114795" w:rsidRDefault="0011479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1AF7" w14:textId="77777777" w:rsidR="00114795" w:rsidRDefault="00114795" w:rsidP="003059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D1B14">
      <w:rPr>
        <w:rStyle w:val="Seitenzahl"/>
        <w:noProof/>
      </w:rPr>
      <w:t>1</w:t>
    </w:r>
    <w:r>
      <w:rPr>
        <w:rStyle w:val="Seitenzahl"/>
      </w:rPr>
      <w:fldChar w:fldCharType="end"/>
    </w:r>
  </w:p>
  <w:p w14:paraId="101DC3B1" w14:textId="77777777" w:rsidR="00114795" w:rsidRDefault="001147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10D5E" w14:textId="77777777" w:rsidR="00114795" w:rsidRDefault="00114795" w:rsidP="00114795">
      <w:r>
        <w:separator/>
      </w:r>
    </w:p>
  </w:footnote>
  <w:footnote w:type="continuationSeparator" w:id="0">
    <w:p w14:paraId="57B026CF" w14:textId="77777777" w:rsidR="00114795" w:rsidRDefault="00114795" w:rsidP="001147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6AD9"/>
    <w:multiLevelType w:val="hybridMultilevel"/>
    <w:tmpl w:val="9DA69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95"/>
    <w:rsid w:val="000404C9"/>
    <w:rsid w:val="000606F0"/>
    <w:rsid w:val="000E5BBF"/>
    <w:rsid w:val="00114795"/>
    <w:rsid w:val="001A360B"/>
    <w:rsid w:val="001D1B14"/>
    <w:rsid w:val="00203B56"/>
    <w:rsid w:val="002A64CA"/>
    <w:rsid w:val="002F7EAD"/>
    <w:rsid w:val="003420B4"/>
    <w:rsid w:val="00372337"/>
    <w:rsid w:val="003967EF"/>
    <w:rsid w:val="003E5AB6"/>
    <w:rsid w:val="00434A59"/>
    <w:rsid w:val="00476A6A"/>
    <w:rsid w:val="00483D89"/>
    <w:rsid w:val="0049265C"/>
    <w:rsid w:val="004C32C6"/>
    <w:rsid w:val="004C5D0B"/>
    <w:rsid w:val="005033A8"/>
    <w:rsid w:val="005F6EF6"/>
    <w:rsid w:val="006341E9"/>
    <w:rsid w:val="006D24E7"/>
    <w:rsid w:val="006E7D7B"/>
    <w:rsid w:val="006F63C5"/>
    <w:rsid w:val="007428DA"/>
    <w:rsid w:val="007765A6"/>
    <w:rsid w:val="0078691B"/>
    <w:rsid w:val="0079359B"/>
    <w:rsid w:val="0087470C"/>
    <w:rsid w:val="008C4ED1"/>
    <w:rsid w:val="009B31AA"/>
    <w:rsid w:val="00A2658D"/>
    <w:rsid w:val="00BB5E07"/>
    <w:rsid w:val="00C8573A"/>
    <w:rsid w:val="00D06F99"/>
    <w:rsid w:val="00D54E05"/>
    <w:rsid w:val="00E00095"/>
    <w:rsid w:val="00E863F3"/>
    <w:rsid w:val="00E97B3F"/>
    <w:rsid w:val="00F16A36"/>
    <w:rsid w:val="00F56DF3"/>
    <w:rsid w:val="00F86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4D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7428DA"/>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428DA"/>
    <w:rPr>
      <w:rFonts w:ascii="Times" w:hAnsi="Times"/>
      <w:b/>
      <w:bCs/>
      <w:kern w:val="36"/>
      <w:sz w:val="48"/>
      <w:szCs w:val="48"/>
    </w:rPr>
  </w:style>
  <w:style w:type="paragraph" w:styleId="Listenabsatz">
    <w:name w:val="List Paragraph"/>
    <w:basedOn w:val="Standard"/>
    <w:uiPriority w:val="34"/>
    <w:qFormat/>
    <w:rsid w:val="007428DA"/>
    <w:pPr>
      <w:ind w:left="720"/>
      <w:contextualSpacing/>
    </w:pPr>
  </w:style>
  <w:style w:type="character" w:customStyle="1" w:styleId="normal">
    <w:name w:val="normal"/>
    <w:basedOn w:val="Absatzstandardschriftart"/>
    <w:rsid w:val="007428DA"/>
  </w:style>
  <w:style w:type="paragraph" w:styleId="Sprechblasentext">
    <w:name w:val="Balloon Text"/>
    <w:basedOn w:val="Standard"/>
    <w:link w:val="SprechblasentextZeichen"/>
    <w:uiPriority w:val="99"/>
    <w:semiHidden/>
    <w:unhideWhenUsed/>
    <w:rsid w:val="006F63C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63C5"/>
    <w:rPr>
      <w:rFonts w:ascii="Lucida Grande" w:hAnsi="Lucida Grande" w:cs="Lucida Grande"/>
      <w:sz w:val="18"/>
      <w:szCs w:val="18"/>
    </w:rPr>
  </w:style>
  <w:style w:type="character" w:styleId="Link">
    <w:name w:val="Hyperlink"/>
    <w:basedOn w:val="Absatzstandardschriftart"/>
    <w:uiPriority w:val="99"/>
    <w:unhideWhenUsed/>
    <w:rsid w:val="0079359B"/>
    <w:rPr>
      <w:color w:val="0000FF" w:themeColor="hyperlink"/>
      <w:u w:val="single"/>
    </w:rPr>
  </w:style>
  <w:style w:type="paragraph" w:styleId="Fuzeile">
    <w:name w:val="footer"/>
    <w:basedOn w:val="Standard"/>
    <w:link w:val="FuzeileZeichen"/>
    <w:uiPriority w:val="99"/>
    <w:unhideWhenUsed/>
    <w:rsid w:val="00114795"/>
    <w:pPr>
      <w:tabs>
        <w:tab w:val="center" w:pos="4536"/>
        <w:tab w:val="right" w:pos="9072"/>
      </w:tabs>
    </w:pPr>
  </w:style>
  <w:style w:type="character" w:customStyle="1" w:styleId="FuzeileZeichen">
    <w:name w:val="Fußzeile Zeichen"/>
    <w:basedOn w:val="Absatzstandardschriftart"/>
    <w:link w:val="Fuzeile"/>
    <w:uiPriority w:val="99"/>
    <w:rsid w:val="00114795"/>
  </w:style>
  <w:style w:type="character" w:styleId="Seitenzahl">
    <w:name w:val="page number"/>
    <w:basedOn w:val="Absatzstandardschriftart"/>
    <w:uiPriority w:val="99"/>
    <w:semiHidden/>
    <w:unhideWhenUsed/>
    <w:rsid w:val="00114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7428DA"/>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428DA"/>
    <w:rPr>
      <w:rFonts w:ascii="Times" w:hAnsi="Times"/>
      <w:b/>
      <w:bCs/>
      <w:kern w:val="36"/>
      <w:sz w:val="48"/>
      <w:szCs w:val="48"/>
    </w:rPr>
  </w:style>
  <w:style w:type="paragraph" w:styleId="Listenabsatz">
    <w:name w:val="List Paragraph"/>
    <w:basedOn w:val="Standard"/>
    <w:uiPriority w:val="34"/>
    <w:qFormat/>
    <w:rsid w:val="007428DA"/>
    <w:pPr>
      <w:ind w:left="720"/>
      <w:contextualSpacing/>
    </w:pPr>
  </w:style>
  <w:style w:type="character" w:customStyle="1" w:styleId="normal">
    <w:name w:val="normal"/>
    <w:basedOn w:val="Absatzstandardschriftart"/>
    <w:rsid w:val="007428DA"/>
  </w:style>
  <w:style w:type="paragraph" w:styleId="Sprechblasentext">
    <w:name w:val="Balloon Text"/>
    <w:basedOn w:val="Standard"/>
    <w:link w:val="SprechblasentextZeichen"/>
    <w:uiPriority w:val="99"/>
    <w:semiHidden/>
    <w:unhideWhenUsed/>
    <w:rsid w:val="006F63C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63C5"/>
    <w:rPr>
      <w:rFonts w:ascii="Lucida Grande" w:hAnsi="Lucida Grande" w:cs="Lucida Grande"/>
      <w:sz w:val="18"/>
      <w:szCs w:val="18"/>
    </w:rPr>
  </w:style>
  <w:style w:type="character" w:styleId="Link">
    <w:name w:val="Hyperlink"/>
    <w:basedOn w:val="Absatzstandardschriftart"/>
    <w:uiPriority w:val="99"/>
    <w:unhideWhenUsed/>
    <w:rsid w:val="0079359B"/>
    <w:rPr>
      <w:color w:val="0000FF" w:themeColor="hyperlink"/>
      <w:u w:val="single"/>
    </w:rPr>
  </w:style>
  <w:style w:type="paragraph" w:styleId="Fuzeile">
    <w:name w:val="footer"/>
    <w:basedOn w:val="Standard"/>
    <w:link w:val="FuzeileZeichen"/>
    <w:uiPriority w:val="99"/>
    <w:unhideWhenUsed/>
    <w:rsid w:val="00114795"/>
    <w:pPr>
      <w:tabs>
        <w:tab w:val="center" w:pos="4536"/>
        <w:tab w:val="right" w:pos="9072"/>
      </w:tabs>
    </w:pPr>
  </w:style>
  <w:style w:type="character" w:customStyle="1" w:styleId="FuzeileZeichen">
    <w:name w:val="Fußzeile Zeichen"/>
    <w:basedOn w:val="Absatzstandardschriftart"/>
    <w:link w:val="Fuzeile"/>
    <w:uiPriority w:val="99"/>
    <w:rsid w:val="00114795"/>
  </w:style>
  <w:style w:type="character" w:styleId="Seitenzahl">
    <w:name w:val="page number"/>
    <w:basedOn w:val="Absatzstandardschriftart"/>
    <w:uiPriority w:val="99"/>
    <w:semiHidden/>
    <w:unhideWhenUsed/>
    <w:rsid w:val="0011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2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5595</Characters>
  <Application>Microsoft Macintosh Word</Application>
  <DocSecurity>0</DocSecurity>
  <Lines>46</Lines>
  <Paragraphs>12</Paragraphs>
  <ScaleCrop>false</ScaleCrop>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Kocher</dc:creator>
  <cp:keywords/>
  <dc:description/>
  <cp:lastModifiedBy>Urs Kocher</cp:lastModifiedBy>
  <cp:revision>15</cp:revision>
  <cp:lastPrinted>2012-04-22T17:57:00Z</cp:lastPrinted>
  <dcterms:created xsi:type="dcterms:W3CDTF">2012-04-21T14:41:00Z</dcterms:created>
  <dcterms:modified xsi:type="dcterms:W3CDTF">2012-04-22T19:43:00Z</dcterms:modified>
</cp:coreProperties>
</file>